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8843" w14:textId="5CDD773A" w:rsidR="006D1456" w:rsidRPr="006D1456" w:rsidRDefault="006D1456" w:rsidP="006D1456">
      <w:pPr>
        <w:spacing w:before="40"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2"/>
          <w:lang w:eastAsia="es-BO"/>
        </w:rPr>
      </w:pPr>
      <w:r w:rsidRPr="00392499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0AC47C2" wp14:editId="6C498E1A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0000"/>
          <w:sz w:val="24"/>
          <w:szCs w:val="24"/>
          <w:lang w:eastAsia="es-BO"/>
        </w:rPr>
        <w:t xml:space="preserve"> </w:t>
      </w:r>
      <w:r w:rsidRPr="006D1456">
        <w:rPr>
          <w:rFonts w:asciiTheme="minorHAnsi" w:eastAsia="Times New Roman" w:hAnsiTheme="minorHAnsi" w:cstheme="minorHAnsi"/>
          <w:b/>
          <w:bCs/>
          <w:color w:val="000000"/>
          <w:sz w:val="22"/>
          <w:lang w:eastAsia="es-BO"/>
        </w:rPr>
        <w:t xml:space="preserve">Decreto supremo </w:t>
      </w:r>
      <w:proofErr w:type="spellStart"/>
      <w:r w:rsidRPr="006D1456">
        <w:rPr>
          <w:rFonts w:asciiTheme="minorHAnsi" w:eastAsia="Times New Roman" w:hAnsiTheme="minorHAnsi" w:cstheme="minorHAnsi"/>
          <w:b/>
          <w:bCs/>
          <w:color w:val="000000"/>
          <w:sz w:val="22"/>
          <w:lang w:eastAsia="es-BO"/>
        </w:rPr>
        <w:t>Nro</w:t>
      </w:r>
      <w:proofErr w:type="spellEnd"/>
      <w:r w:rsidRPr="006D1456">
        <w:rPr>
          <w:rFonts w:asciiTheme="minorHAnsi" w:eastAsia="Times New Roman" w:hAnsiTheme="minorHAnsi" w:cstheme="minorHAnsi"/>
          <w:b/>
          <w:bCs/>
          <w:color w:val="000000"/>
          <w:sz w:val="22"/>
          <w:lang w:eastAsia="es-BO"/>
        </w:rPr>
        <w:t xml:space="preserve"> 3978 del 10 de julio de 2019</w:t>
      </w:r>
    </w:p>
    <w:p w14:paraId="57AB9381" w14:textId="50A50044" w:rsidR="006D1456" w:rsidRDefault="006D1456" w:rsidP="006D145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es-BO"/>
        </w:rPr>
      </w:pPr>
    </w:p>
    <w:p w14:paraId="650801B3" w14:textId="77777777" w:rsidR="006D1456" w:rsidRPr="006D1456" w:rsidRDefault="006D1456" w:rsidP="006D1456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</w:p>
    <w:p w14:paraId="6C46B2C6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ARTÍCULO 1.- (OBJETO).</w:t>
      </w:r>
    </w:p>
    <w:p w14:paraId="6F4539E2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 xml:space="preserve">El presente Decreto Supremo tiene por objeto modificar el inciso d) del Parágrafo I del Artículo 16 del Decreto Supremo </w:t>
      </w:r>
      <w:proofErr w:type="spellStart"/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N°</w:t>
      </w:r>
      <w:proofErr w:type="spellEnd"/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 xml:space="preserve"> 24547, de 31 de marzo de 1997</w:t>
      </w:r>
    </w:p>
    <w:p w14:paraId="4DCA78EE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ARTÍCULO 2.- (MODIFICACIÓN).</w:t>
      </w:r>
    </w:p>
    <w:p w14:paraId="6B8E169A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 xml:space="preserve">Se modifica el inciso d) del Parágrafo I del Artículo 16 del Decreto Supremo </w:t>
      </w:r>
      <w:proofErr w:type="spellStart"/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N°</w:t>
      </w:r>
      <w:proofErr w:type="spellEnd"/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 xml:space="preserve"> 24547, de 31 de marzo de 1997, con el siguiente texto:</w:t>
      </w:r>
    </w:p>
    <w:p w14:paraId="45061179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"d) Consideradas dentro de los grupos de alto riesgo para el Síndrome de Inmunodeficiencia Adquirida – SIDA:</w:t>
      </w:r>
    </w:p>
    <w:p w14:paraId="14D92ECB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- Alcohólicos crónicos y drogadictos.</w:t>
      </w:r>
    </w:p>
    <w:p w14:paraId="6AE4E16F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- Hemofílicos que recibieron factor VIII o plasma.</w:t>
      </w:r>
    </w:p>
    <w:p w14:paraId="69A9484C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- Que hubieran tenido relaciones sexuales con personas con pruebas sexológicas reactivas para VIH.</w:t>
      </w:r>
    </w:p>
    <w:p w14:paraId="1E4777E2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-  Mujeres o varones que ejerzan o hubieran ejercido la prostitución y que hubieran tenido relaciones sexuales con tales personas en los últimos seis (6) meses.</w:t>
      </w:r>
    </w:p>
    <w:p w14:paraId="36CEDEA3" w14:textId="77777777" w:rsidR="006D1456" w:rsidRPr="006D1456" w:rsidRDefault="006D1456" w:rsidP="006D1456">
      <w:pPr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es-BO"/>
        </w:rPr>
      </w:pPr>
      <w:r w:rsidRPr="006D1456">
        <w:rPr>
          <w:rFonts w:asciiTheme="minorHAnsi" w:eastAsia="Times New Roman" w:hAnsiTheme="minorHAnsi" w:cstheme="minorHAnsi"/>
          <w:color w:val="000000"/>
          <w:sz w:val="22"/>
          <w:lang w:eastAsia="es-BO"/>
        </w:rPr>
        <w:t>- Que donaron sangre o sus componentes a una persona que desarrolló evidencia clínica y de laboratorio de contaminación del VIH sin otro antecedente.”</w:t>
      </w:r>
    </w:p>
    <w:p w14:paraId="077EB0A3" w14:textId="77777777" w:rsidR="00490B76" w:rsidRPr="006D1456" w:rsidRDefault="00490B76">
      <w:pPr>
        <w:rPr>
          <w:rFonts w:asciiTheme="minorHAnsi" w:hAnsiTheme="minorHAnsi" w:cstheme="minorHAnsi"/>
          <w:sz w:val="22"/>
        </w:rPr>
      </w:pPr>
    </w:p>
    <w:sectPr w:rsidR="00490B76" w:rsidRPr="006D1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56"/>
    <w:rsid w:val="00490B76"/>
    <w:rsid w:val="004B0A70"/>
    <w:rsid w:val="004E601E"/>
    <w:rsid w:val="0069465A"/>
    <w:rsid w:val="006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87ADB"/>
  <w15:chartTrackingRefBased/>
  <w15:docId w15:val="{F9DD982C-CF20-44ED-ACEB-99A942AC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5A"/>
    <w:rPr>
      <w:rFonts w:ascii="Arial" w:hAnsi="Arial"/>
      <w:sz w:val="20"/>
    </w:rPr>
  </w:style>
  <w:style w:type="paragraph" w:styleId="Ttulo3">
    <w:name w:val="heading 3"/>
    <w:basedOn w:val="Normal"/>
    <w:link w:val="Ttulo3Car"/>
    <w:uiPriority w:val="9"/>
    <w:qFormat/>
    <w:rsid w:val="006D1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D1456"/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paragraph" w:styleId="NormalWeb">
    <w:name w:val="Normal (Web)"/>
    <w:basedOn w:val="Normal"/>
    <w:uiPriority w:val="99"/>
    <w:semiHidden/>
    <w:unhideWhenUsed/>
    <w:rsid w:val="006D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2021-03-11T20:27:00Z</dcterms:created>
  <dcterms:modified xsi:type="dcterms:W3CDTF">2021-03-11T20:30:00Z</dcterms:modified>
</cp:coreProperties>
</file>