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A" w:rsidRDefault="0087326A" w:rsidP="0087326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FB817BA" wp14:editId="04733947">
            <wp:extent cx="371327" cy="246932"/>
            <wp:effectExtent l="0" t="0" r="0" b="1270"/>
            <wp:docPr id="233" name="Imagen 233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6193" cy="27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26A" w:rsidRDefault="0087326A" w:rsidP="0087326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7326A" w:rsidRPr="00FF0BFC" w:rsidRDefault="0087326A" w:rsidP="0087326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5003A">
        <w:rPr>
          <w:rFonts w:ascii="Arial" w:hAnsi="Arial" w:cs="Arial"/>
          <w:b/>
          <w:color w:val="000000" w:themeColor="text1"/>
          <w:sz w:val="20"/>
          <w:szCs w:val="20"/>
        </w:rPr>
        <w:t xml:space="preserve">14.1. </w:t>
      </w:r>
      <w:bookmarkStart w:id="0" w:name="_GoBack"/>
      <w:r w:rsidRPr="00B5003A">
        <w:rPr>
          <w:rFonts w:ascii="Arial" w:hAnsi="Arial" w:cs="Arial"/>
          <w:b/>
          <w:color w:val="000000" w:themeColor="text1"/>
          <w:sz w:val="20"/>
          <w:szCs w:val="20"/>
        </w:rPr>
        <w:t xml:space="preserve">Directiva Permanente N 10 del Instituto Nacional Penitenciario </w:t>
      </w:r>
      <w:bookmarkEnd w:id="0"/>
      <w:r w:rsidRPr="00B5003A">
        <w:rPr>
          <w:rFonts w:ascii="Arial" w:hAnsi="Arial" w:cs="Arial"/>
          <w:b/>
          <w:color w:val="000000" w:themeColor="text1"/>
          <w:sz w:val="20"/>
          <w:szCs w:val="20"/>
        </w:rPr>
        <w:t>y Carcelario –INPEC– del 5 de julio de 2011 (Colombia)</w:t>
      </w:r>
      <w:r w:rsidRPr="00B5003A">
        <w:rPr>
          <w:rStyle w:val="Refdenotaalpi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:rsidR="0087326A" w:rsidRDefault="0087326A" w:rsidP="0087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326A" w:rsidRPr="00FF0BFC" w:rsidRDefault="0087326A" w:rsidP="0087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BFC">
        <w:rPr>
          <w:rFonts w:ascii="Arial" w:hAnsi="Arial" w:cs="Arial"/>
          <w:sz w:val="20"/>
          <w:szCs w:val="20"/>
        </w:rPr>
        <w:t>FINALIDAD</w:t>
      </w:r>
    </w:p>
    <w:p w:rsidR="0087326A" w:rsidRPr="00FF0BFC" w:rsidRDefault="0087326A" w:rsidP="008732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0BFC">
        <w:rPr>
          <w:rFonts w:ascii="Arial" w:hAnsi="Arial" w:cs="Arial"/>
          <w:sz w:val="20"/>
          <w:szCs w:val="20"/>
        </w:rPr>
        <w:t xml:space="preserve">Impartir instrucciones para Garantizar el respeto y protección a La población de internas e internos LGBTI (Lesbianas, </w:t>
      </w:r>
      <w:proofErr w:type="spellStart"/>
      <w:r w:rsidRPr="00FF0BFC">
        <w:rPr>
          <w:rFonts w:ascii="Arial" w:hAnsi="Arial" w:cs="Arial"/>
          <w:sz w:val="20"/>
          <w:szCs w:val="20"/>
        </w:rPr>
        <w:t>Gays</w:t>
      </w:r>
      <w:proofErr w:type="spellEnd"/>
      <w:r w:rsidRPr="00FF0BFC">
        <w:rPr>
          <w:rFonts w:ascii="Arial" w:hAnsi="Arial" w:cs="Arial"/>
          <w:sz w:val="20"/>
          <w:szCs w:val="20"/>
        </w:rPr>
        <w:t>, Bisexuales, Transexuales e Intersexuales) que se encuentran privados de libertad en los Establecimientos de Reclusión del Orden Nacional.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61" w:rsidRDefault="00440161" w:rsidP="0087326A">
      <w:pPr>
        <w:spacing w:after="0" w:line="240" w:lineRule="auto"/>
      </w:pPr>
      <w:r>
        <w:separator/>
      </w:r>
    </w:p>
  </w:endnote>
  <w:endnote w:type="continuationSeparator" w:id="0">
    <w:p w:rsidR="00440161" w:rsidRDefault="00440161" w:rsidP="0087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61" w:rsidRDefault="00440161" w:rsidP="0087326A">
      <w:pPr>
        <w:spacing w:after="0" w:line="240" w:lineRule="auto"/>
      </w:pPr>
      <w:r>
        <w:separator/>
      </w:r>
    </w:p>
  </w:footnote>
  <w:footnote w:type="continuationSeparator" w:id="0">
    <w:p w:rsidR="00440161" w:rsidRDefault="00440161" w:rsidP="0087326A">
      <w:pPr>
        <w:spacing w:after="0" w:line="240" w:lineRule="auto"/>
      </w:pPr>
      <w:r>
        <w:continuationSeparator/>
      </w:r>
    </w:p>
  </w:footnote>
  <w:footnote w:id="1">
    <w:p w:rsidR="0087326A" w:rsidRDefault="0087326A" w:rsidP="0087326A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B5003A">
        <w:rPr>
          <w:rStyle w:val="Refdenotaalpie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Anexo </w:t>
      </w:r>
      <w:r>
        <w:t>COL/PERPL/01</w:t>
      </w:r>
      <w:r w:rsidRPr="008966A4">
        <w:rPr>
          <w:rFonts w:ascii="Times New Roman" w:hAnsi="Times New Roman" w:cs="Times New Roman"/>
          <w:sz w:val="18"/>
          <w:szCs w:val="18"/>
        </w:rPr>
        <w:t xml:space="preserve"> Para ver la norma in extenso, también puede utilizar el siguiente link  </w:t>
      </w:r>
    </w:p>
    <w:p w:rsidR="0087326A" w:rsidRPr="00B5003A" w:rsidRDefault="0087326A" w:rsidP="0087326A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B5003A">
          <w:rPr>
            <w:rStyle w:val="Hipervnculo"/>
            <w:rFonts w:ascii="Times New Roman" w:hAnsi="Times New Roman" w:cs="Times New Roman"/>
            <w:sz w:val="18"/>
            <w:szCs w:val="18"/>
          </w:rPr>
          <w:t>http://www.inpec.gov.co/portal/page/portal/INPEC_CONTENIDO/Derechos%20Humanos/AVANCES_DDH/DIRECTIVA_PERMANENTE_000010_LGBTI.pdf</w:t>
        </w:r>
      </w:hyperlink>
    </w:p>
    <w:p w:rsidR="0087326A" w:rsidRDefault="0087326A" w:rsidP="0087326A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A"/>
    <w:rsid w:val="00440161"/>
    <w:rsid w:val="00454480"/>
    <w:rsid w:val="008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9C1A58-39FD-4EDF-80CE-F0E97071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326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7326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32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3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pec.gov.co/portal/page/portal/INPEC_CONTENIDO/Derechos%20Humanos/AVANCES_DDH/DIRECTIVA_PERMANENTE_000010_LGBT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2016-11-02T00:08:00Z</dcterms:created>
  <dcterms:modified xsi:type="dcterms:W3CDTF">2016-11-02T00:09:00Z</dcterms:modified>
</cp:coreProperties>
</file>