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5D4" w:rsidRPr="006829A9" w:rsidRDefault="001435D4" w:rsidP="001435D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noProof/>
          <w:lang w:eastAsia="es-BO"/>
        </w:rPr>
        <w:drawing>
          <wp:inline distT="0" distB="0" distL="0" distR="0" wp14:anchorId="1966119D" wp14:editId="7BBE7106">
            <wp:extent cx="380093" cy="266065"/>
            <wp:effectExtent l="0" t="0" r="1270" b="635"/>
            <wp:docPr id="1" name="Imagen 1" descr="Bandera de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Brasi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01" cy="28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5D4" w:rsidRPr="006829A9" w:rsidRDefault="001435D4" w:rsidP="001435D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1435D4">
        <w:rPr>
          <w:rFonts w:ascii="Arial" w:hAnsi="Arial" w:cs="Arial"/>
          <w:b/>
          <w:sz w:val="20"/>
          <w:szCs w:val="20"/>
        </w:rPr>
        <w:t>INCONSTITUCIONALIDAD DE LA ENTIDAD FAMILIAR DE UN HOMBRE Y UNA MUJER</w:t>
      </w:r>
      <w:r w:rsidRPr="001435D4">
        <w:rPr>
          <w:rStyle w:val="Refdenotaalpie"/>
          <w:rFonts w:ascii="Arial" w:hAnsi="Arial" w:cs="Arial"/>
          <w:b/>
          <w:sz w:val="20"/>
          <w:szCs w:val="20"/>
        </w:rPr>
        <w:footnoteReference w:id="1"/>
      </w:r>
      <w:r w:rsidRPr="006829A9">
        <w:rPr>
          <w:rFonts w:ascii="Arial" w:hAnsi="Arial" w:cs="Arial"/>
          <w:b/>
          <w:sz w:val="20"/>
          <w:szCs w:val="20"/>
        </w:rPr>
        <w:t xml:space="preserve"> </w:t>
      </w:r>
    </w:p>
    <w:p w:rsidR="001435D4" w:rsidRPr="006829A9" w:rsidRDefault="001435D4" w:rsidP="001435D4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829A9">
        <w:rPr>
          <w:rFonts w:ascii="Arial" w:hAnsi="Arial" w:cs="Arial"/>
          <w:sz w:val="20"/>
          <w:szCs w:val="20"/>
          <w:lang w:val="pt-BR"/>
        </w:rPr>
        <w:t>STF - SUPREMO TRIBUNAL FEDERAL</w:t>
      </w:r>
    </w:p>
    <w:p w:rsidR="001435D4" w:rsidRPr="006829A9" w:rsidRDefault="001435D4" w:rsidP="001435D4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829A9">
        <w:rPr>
          <w:rFonts w:ascii="Arial" w:hAnsi="Arial" w:cs="Arial"/>
          <w:sz w:val="20"/>
          <w:szCs w:val="20"/>
          <w:lang w:val="pt-BR"/>
        </w:rPr>
        <w:t>Processo: 3300</w:t>
      </w:r>
    </w:p>
    <w:p w:rsidR="001435D4" w:rsidRPr="006829A9" w:rsidRDefault="001435D4" w:rsidP="001435D4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829A9">
        <w:rPr>
          <w:rFonts w:ascii="Arial" w:hAnsi="Arial" w:cs="Arial"/>
          <w:sz w:val="20"/>
          <w:szCs w:val="20"/>
          <w:lang w:val="pt-BR"/>
        </w:rPr>
        <w:t>Classe: MC ADI - Medida Cautelar na Ação Direta de Inconstitucionalidade</w:t>
      </w:r>
    </w:p>
    <w:p w:rsidR="001435D4" w:rsidRPr="006829A9" w:rsidRDefault="001435D4" w:rsidP="001435D4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829A9">
        <w:rPr>
          <w:rFonts w:ascii="Arial" w:hAnsi="Arial" w:cs="Arial"/>
          <w:sz w:val="20"/>
          <w:szCs w:val="20"/>
          <w:lang w:val="pt-BR"/>
        </w:rPr>
        <w:t>Origem: Distrito Federal / DF</w:t>
      </w:r>
    </w:p>
    <w:p w:rsidR="001435D4" w:rsidRPr="006829A9" w:rsidRDefault="001435D4" w:rsidP="001435D4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829A9">
        <w:rPr>
          <w:rFonts w:ascii="Arial" w:hAnsi="Arial" w:cs="Arial"/>
          <w:sz w:val="20"/>
          <w:szCs w:val="20"/>
          <w:lang w:val="pt-BR"/>
        </w:rPr>
        <w:t>Publicação: 09/02/2006</w:t>
      </w:r>
    </w:p>
    <w:p w:rsidR="001435D4" w:rsidRPr="006829A9" w:rsidRDefault="001435D4" w:rsidP="001435D4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>Ementa</w:t>
      </w:r>
    </w:p>
    <w:p w:rsidR="001435D4" w:rsidRPr="006829A9" w:rsidRDefault="001435D4" w:rsidP="001435D4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829A9">
        <w:rPr>
          <w:rFonts w:ascii="Arial" w:hAnsi="Arial" w:cs="Arial"/>
          <w:sz w:val="20"/>
          <w:szCs w:val="20"/>
          <w:lang w:val="pt-BR"/>
        </w:rPr>
        <w:t>A Associação da Parada do Orgulho dos Gays, Lésbicas, Bissexuais e Transgêneros de São Paulo e a Associação de Incentivo à Educação e Saúde de São Paulo - que sustentam, de um lado, o caráter fundamental do direito personalíssimo à orientação sexual e que defendem, de outro, a qualificação jurídica, como entidade familiar, das uniões homoafetivas - buscam a declaração de inconstitucionalidade do Art. 1º da Lei nº 9.278/96, que, ao regular o §3º do Art. 226 da Constituição, reconheceu, unicamente, como entidade familiar, “a união estável entre o homem e a mulher, configurada na convivência pública, contínua e duradoura e estabelecida com o objetivo de constituição de família” (grifei).</w:t>
      </w:r>
    </w:p>
    <w:p w:rsidR="001435D4" w:rsidRPr="006829A9" w:rsidRDefault="001435D4" w:rsidP="001435D4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>Voto</w:t>
      </w:r>
    </w:p>
    <w:p w:rsidR="001435D4" w:rsidRPr="006829A9" w:rsidRDefault="001435D4" w:rsidP="001435D4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829A9">
        <w:rPr>
          <w:rFonts w:ascii="Arial" w:hAnsi="Arial" w:cs="Arial"/>
          <w:sz w:val="20"/>
          <w:szCs w:val="20"/>
          <w:lang w:val="pt-BR"/>
        </w:rPr>
        <w:t xml:space="preserve">Inviabilidade, por tal razão, da ação direta. Impossibilidade jurídica, de outro lado, de se proceder à fiscalização normativa abstrata de normas constitucionais originárias (cf, Art. 226, §3º, no caso). Doutrina. </w:t>
      </w:r>
    </w:p>
    <w:p w:rsidR="001435D4" w:rsidRDefault="001435D4" w:rsidP="001435D4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829A9">
        <w:rPr>
          <w:rFonts w:ascii="Arial" w:hAnsi="Arial" w:cs="Arial"/>
          <w:sz w:val="20"/>
          <w:szCs w:val="20"/>
          <w:lang w:val="pt-BR"/>
        </w:rPr>
        <w:t>Jurisprudência (</w:t>
      </w:r>
      <w:proofErr w:type="gramStart"/>
      <w:r w:rsidRPr="006829A9">
        <w:rPr>
          <w:rFonts w:ascii="Arial" w:hAnsi="Arial" w:cs="Arial"/>
          <w:sz w:val="20"/>
          <w:szCs w:val="20"/>
          <w:lang w:val="pt-BR"/>
        </w:rPr>
        <w:t>stf</w:t>
      </w:r>
      <w:proofErr w:type="gramEnd"/>
      <w:r w:rsidRPr="006829A9">
        <w:rPr>
          <w:rFonts w:ascii="Arial" w:hAnsi="Arial" w:cs="Arial"/>
          <w:sz w:val="20"/>
          <w:szCs w:val="20"/>
          <w:lang w:val="pt-BR"/>
        </w:rPr>
        <w:t>). Necessidade, contudo, de se discutir o tema das uniões estáveis homoafetivas, inclusive para efeito de sua subsunção ao conceito de entidade familiar: Matéria a ser veiculada em sede de ADPF.</w:t>
      </w:r>
    </w:p>
    <w:p w:rsidR="001435D4" w:rsidRDefault="001435D4" w:rsidP="001435D4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green"/>
          <w:lang w:val="pt-BR"/>
        </w:rPr>
      </w:pPr>
    </w:p>
    <w:p w:rsidR="00683406" w:rsidRDefault="00683406"/>
    <w:sectPr w:rsidR="006834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F62" w:rsidRDefault="00322F62" w:rsidP="001435D4">
      <w:pPr>
        <w:spacing w:after="0" w:line="240" w:lineRule="auto"/>
      </w:pPr>
      <w:r>
        <w:separator/>
      </w:r>
    </w:p>
  </w:endnote>
  <w:endnote w:type="continuationSeparator" w:id="0">
    <w:p w:rsidR="00322F62" w:rsidRDefault="00322F62" w:rsidP="00143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F62" w:rsidRDefault="00322F62" w:rsidP="001435D4">
      <w:pPr>
        <w:spacing w:after="0" w:line="240" w:lineRule="auto"/>
      </w:pPr>
      <w:r>
        <w:separator/>
      </w:r>
    </w:p>
  </w:footnote>
  <w:footnote w:type="continuationSeparator" w:id="0">
    <w:p w:rsidR="00322F62" w:rsidRDefault="00322F62" w:rsidP="001435D4">
      <w:pPr>
        <w:spacing w:after="0" w:line="240" w:lineRule="auto"/>
      </w:pPr>
      <w:r>
        <w:continuationSeparator/>
      </w:r>
    </w:p>
  </w:footnote>
  <w:footnote w:id="1">
    <w:p w:rsidR="001435D4" w:rsidRDefault="001435D4" w:rsidP="001435D4">
      <w:pPr>
        <w:pStyle w:val="Textonotapie"/>
      </w:pPr>
      <w:r>
        <w:rPr>
          <w:rStyle w:val="Refdenotaalpie"/>
        </w:rPr>
        <w:footnoteRef/>
      </w:r>
      <w:r>
        <w:t xml:space="preserve"> Anexo JU/DFNFA/BRA/02 Para ver la </w:t>
      </w:r>
      <w:r w:rsidRPr="00711B4F">
        <w:t xml:space="preserve">norma in extenso, </w:t>
      </w:r>
      <w:r>
        <w:t xml:space="preserve">también puede utilizar el siguiente link  </w:t>
      </w:r>
      <w:hyperlink r:id="rId1" w:history="1">
        <w:r w:rsidRPr="00D614B3">
          <w:rPr>
            <w:rStyle w:val="Hipervnculo"/>
          </w:rPr>
          <w:t>http://www.sociedadeinclusiva.pucminas.br/cartilhas/jur_sexuais.doc</w:t>
        </w:r>
      </w:hyperlink>
    </w:p>
    <w:p w:rsidR="001435D4" w:rsidRDefault="001435D4" w:rsidP="001435D4">
      <w:pPr>
        <w:pStyle w:val="Textonotapi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5D4"/>
    <w:rsid w:val="001435D4"/>
    <w:rsid w:val="00322F62"/>
    <w:rsid w:val="0068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5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435D4"/>
    <w:rPr>
      <w:color w:val="0000FF" w:themeColor="hyperlink"/>
      <w:u w:val="single"/>
    </w:rPr>
  </w:style>
  <w:style w:type="paragraph" w:styleId="Textonotapie">
    <w:name w:val="footnote text"/>
    <w:aliases w:val="Ref. de nota al pie1,Texto de nota al pie,referencia nota al pie,Fago Fußnotenzeichen,Appel note de bas de page,Footnotes refss,Footnote number,BVI fnr,f,4_G,16 Point,Superscript 6 Point,Ref. de nota al pie 2,Nota a pie,Ref,de nota al pie"/>
    <w:basedOn w:val="Normal"/>
    <w:link w:val="TextonotapieCar"/>
    <w:uiPriority w:val="99"/>
    <w:unhideWhenUsed/>
    <w:qFormat/>
    <w:rsid w:val="001435D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Ref. de nota al pie1 Car,Texto de nota al pie Car,referencia nota al pie Car,Fago Fußnotenzeichen Car,Appel note de bas de page Car,Footnotes refss Car,Footnote number Car,BVI fnr Car,f Car,4_G Car,16 Point Car,Superscript 6 Point Car"/>
    <w:basedOn w:val="Fuentedeprrafopredeter"/>
    <w:link w:val="Textonotapie"/>
    <w:uiPriority w:val="99"/>
    <w:rsid w:val="001435D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1435D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3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35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5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435D4"/>
    <w:rPr>
      <w:color w:val="0000FF" w:themeColor="hyperlink"/>
      <w:u w:val="single"/>
    </w:rPr>
  </w:style>
  <w:style w:type="paragraph" w:styleId="Textonotapie">
    <w:name w:val="footnote text"/>
    <w:aliases w:val="Ref. de nota al pie1,Texto de nota al pie,referencia nota al pie,Fago Fußnotenzeichen,Appel note de bas de page,Footnotes refss,Footnote number,BVI fnr,f,4_G,16 Point,Superscript 6 Point,Ref. de nota al pie 2,Nota a pie,Ref,de nota al pie"/>
    <w:basedOn w:val="Normal"/>
    <w:link w:val="TextonotapieCar"/>
    <w:uiPriority w:val="99"/>
    <w:unhideWhenUsed/>
    <w:qFormat/>
    <w:rsid w:val="001435D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Ref. de nota al pie1 Car,Texto de nota al pie Car,referencia nota al pie Car,Fago Fußnotenzeichen Car,Appel note de bas de page Car,Footnotes refss Car,Footnote number Car,BVI fnr Car,f Car,4_G Car,16 Point Car,Superscript 6 Point Car"/>
    <w:basedOn w:val="Fuentedeprrafopredeter"/>
    <w:link w:val="Textonotapie"/>
    <w:uiPriority w:val="99"/>
    <w:rsid w:val="001435D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1435D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3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35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ciedadeinclusiva.pucminas.br/cartilhas/jur_sexuais.do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Lobo</dc:creator>
  <cp:lastModifiedBy>Lobo</cp:lastModifiedBy>
  <cp:revision>1</cp:revision>
  <dcterms:created xsi:type="dcterms:W3CDTF">2016-10-28T02:41:00Z</dcterms:created>
  <dcterms:modified xsi:type="dcterms:W3CDTF">2016-10-28T02:41:00Z</dcterms:modified>
</cp:coreProperties>
</file>