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C5" w:rsidRPr="006829A9" w:rsidRDefault="00371AC5" w:rsidP="00371AC5">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7AFC9C76" wp14:editId="480B4A36">
            <wp:extent cx="419100" cy="278702"/>
            <wp:effectExtent l="0" t="0" r="0" b="7620"/>
            <wp:docPr id="1" name="Imagen 1" descr="Bandera de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Urugu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244" cy="334658"/>
                    </a:xfrm>
                    <a:prstGeom prst="rect">
                      <a:avLst/>
                    </a:prstGeom>
                    <a:noFill/>
                    <a:ln>
                      <a:noFill/>
                    </a:ln>
                  </pic:spPr>
                </pic:pic>
              </a:graphicData>
            </a:graphic>
          </wp:inline>
        </w:drawing>
      </w:r>
    </w:p>
    <w:p w:rsidR="00371AC5" w:rsidRPr="006829A9" w:rsidRDefault="00371AC5" w:rsidP="00371AC5">
      <w:pPr>
        <w:spacing w:after="0" w:line="240" w:lineRule="auto"/>
        <w:jc w:val="both"/>
        <w:rPr>
          <w:rFonts w:ascii="Arial" w:hAnsi="Arial" w:cs="Arial"/>
          <w:b/>
          <w:color w:val="000000"/>
          <w:sz w:val="20"/>
          <w:szCs w:val="20"/>
          <w:shd w:val="clear" w:color="auto" w:fill="FFFFFF"/>
        </w:rPr>
      </w:pPr>
      <w:bookmarkStart w:id="0" w:name="_GoBack"/>
      <w:bookmarkEnd w:id="0"/>
      <w:r w:rsidRPr="00371AC5">
        <w:rPr>
          <w:rFonts w:ascii="Arial" w:hAnsi="Arial" w:cs="Arial"/>
          <w:b/>
          <w:color w:val="000000"/>
          <w:sz w:val="20"/>
          <w:szCs w:val="20"/>
          <w:shd w:val="clear" w:color="auto" w:fill="FFFFFF"/>
        </w:rPr>
        <w:t>RECTIFICACIÓN PARTIDA DE NACIMIENTO DE PERSONA TRANSEXUAL</w:t>
      </w:r>
      <w:r w:rsidRPr="00371AC5">
        <w:rPr>
          <w:rStyle w:val="Refdenotaalpie"/>
          <w:rFonts w:ascii="Arial" w:hAnsi="Arial" w:cs="Arial"/>
          <w:color w:val="000000"/>
          <w:sz w:val="20"/>
          <w:szCs w:val="20"/>
          <w:shd w:val="clear" w:color="auto" w:fill="FFFFFF"/>
        </w:rPr>
        <w:footnoteReference w:id="1"/>
      </w:r>
    </w:p>
    <w:p w:rsidR="00371AC5" w:rsidRPr="006829A9" w:rsidRDefault="00371AC5" w:rsidP="00371AC5">
      <w:pPr>
        <w:spacing w:after="0" w:line="240" w:lineRule="auto"/>
        <w:jc w:val="both"/>
        <w:rPr>
          <w:rFonts w:ascii="Arial" w:hAnsi="Arial" w:cs="Arial"/>
          <w:color w:val="000000"/>
          <w:sz w:val="20"/>
          <w:szCs w:val="20"/>
          <w:shd w:val="clear" w:color="auto" w:fill="FFFFFF"/>
          <w:lang w:val="pt-BR"/>
        </w:rPr>
      </w:pPr>
      <w:r w:rsidRPr="006829A9">
        <w:rPr>
          <w:rFonts w:ascii="Arial" w:hAnsi="Arial" w:cs="Arial"/>
          <w:color w:val="000000"/>
          <w:sz w:val="20"/>
          <w:szCs w:val="20"/>
          <w:shd w:val="clear" w:color="auto" w:fill="FFFFFF"/>
          <w:lang w:val="pt-BR"/>
        </w:rPr>
        <w:t xml:space="preserve">Suprema Corte de </w:t>
      </w:r>
      <w:proofErr w:type="spellStart"/>
      <w:r w:rsidRPr="006829A9">
        <w:rPr>
          <w:rFonts w:ascii="Arial" w:hAnsi="Arial" w:cs="Arial"/>
          <w:color w:val="000000"/>
          <w:sz w:val="20"/>
          <w:szCs w:val="20"/>
          <w:shd w:val="clear" w:color="auto" w:fill="FFFFFF"/>
          <w:lang w:val="pt-BR"/>
        </w:rPr>
        <w:t>Justicia</w:t>
      </w:r>
      <w:proofErr w:type="spellEnd"/>
      <w:r w:rsidRPr="006829A9">
        <w:rPr>
          <w:rFonts w:ascii="Arial" w:hAnsi="Arial" w:cs="Arial"/>
          <w:color w:val="000000"/>
          <w:sz w:val="20"/>
          <w:szCs w:val="20"/>
          <w:shd w:val="clear" w:color="auto" w:fill="FFFFFF"/>
          <w:lang w:val="pt-BR"/>
        </w:rPr>
        <w:t xml:space="preserve"> de </w:t>
      </w:r>
      <w:proofErr w:type="spellStart"/>
      <w:r w:rsidRPr="006829A9">
        <w:rPr>
          <w:rFonts w:ascii="Arial" w:hAnsi="Arial" w:cs="Arial"/>
          <w:color w:val="000000"/>
          <w:sz w:val="20"/>
          <w:szCs w:val="20"/>
          <w:shd w:val="clear" w:color="auto" w:fill="FFFFFF"/>
          <w:lang w:val="pt-BR"/>
        </w:rPr>
        <w:t>Uruguay</w:t>
      </w:r>
      <w:proofErr w:type="spellEnd"/>
      <w:r w:rsidRPr="006829A9">
        <w:rPr>
          <w:rFonts w:ascii="Arial" w:hAnsi="Arial" w:cs="Arial"/>
          <w:color w:val="000000"/>
          <w:sz w:val="20"/>
          <w:szCs w:val="20"/>
          <w:shd w:val="clear" w:color="auto" w:fill="FFFFFF"/>
          <w:lang w:val="pt-BR"/>
        </w:rPr>
        <w:t xml:space="preserve"> </w:t>
      </w:r>
    </w:p>
    <w:p w:rsidR="00371AC5" w:rsidRPr="006829A9" w:rsidRDefault="00371AC5" w:rsidP="00371AC5">
      <w:pPr>
        <w:spacing w:after="0" w:line="240" w:lineRule="auto"/>
        <w:jc w:val="both"/>
        <w:rPr>
          <w:rFonts w:ascii="Arial" w:hAnsi="Arial" w:cs="Arial"/>
          <w:color w:val="000000"/>
          <w:sz w:val="20"/>
          <w:szCs w:val="20"/>
          <w:shd w:val="clear" w:color="auto" w:fill="FFFFFF"/>
        </w:rPr>
      </w:pPr>
      <w:r w:rsidRPr="006829A9">
        <w:rPr>
          <w:rFonts w:ascii="Arial" w:hAnsi="Arial" w:cs="Arial"/>
          <w:color w:val="000000"/>
          <w:sz w:val="20"/>
          <w:szCs w:val="20"/>
          <w:shd w:val="clear" w:color="auto" w:fill="FFFFFF"/>
        </w:rPr>
        <w:t>139/1997</w:t>
      </w:r>
    </w:p>
    <w:p w:rsidR="00371AC5" w:rsidRPr="006829A9" w:rsidRDefault="00371AC5" w:rsidP="00371AC5">
      <w:pPr>
        <w:spacing w:after="0" w:line="240" w:lineRule="auto"/>
        <w:jc w:val="both"/>
        <w:rPr>
          <w:rFonts w:ascii="Arial" w:hAnsi="Arial" w:cs="Arial"/>
          <w:b/>
          <w:color w:val="000000"/>
          <w:sz w:val="20"/>
          <w:szCs w:val="20"/>
          <w:shd w:val="clear" w:color="auto" w:fill="FFFFFF"/>
        </w:rPr>
      </w:pPr>
      <w:r w:rsidRPr="006829A9">
        <w:rPr>
          <w:rFonts w:ascii="Arial" w:hAnsi="Arial" w:cs="Arial"/>
          <w:b/>
          <w:color w:val="000000"/>
          <w:sz w:val="20"/>
          <w:szCs w:val="20"/>
          <w:shd w:val="clear" w:color="auto" w:fill="FFFFFF"/>
        </w:rPr>
        <w:t xml:space="preserve">Antecedentes </w:t>
      </w:r>
    </w:p>
    <w:p w:rsidR="00371AC5" w:rsidRPr="006829A9" w:rsidRDefault="00371AC5" w:rsidP="00371AC5">
      <w:pPr>
        <w:spacing w:after="0" w:line="240" w:lineRule="auto"/>
        <w:jc w:val="both"/>
        <w:rPr>
          <w:rFonts w:ascii="Arial" w:hAnsi="Arial" w:cs="Arial"/>
          <w:color w:val="000000"/>
          <w:sz w:val="20"/>
          <w:szCs w:val="20"/>
          <w:shd w:val="clear" w:color="auto" w:fill="FFFFFF"/>
        </w:rPr>
      </w:pPr>
      <w:r w:rsidRPr="006829A9">
        <w:rPr>
          <w:rFonts w:ascii="Arial" w:hAnsi="Arial" w:cs="Arial"/>
          <w:color w:val="000000"/>
          <w:sz w:val="20"/>
          <w:szCs w:val="20"/>
          <w:shd w:val="clear" w:color="auto" w:fill="FFFFFF"/>
        </w:rPr>
        <w:t xml:space="preserve">Solicita que se haga lugar a la rectificación del acta de nacimiento originaria en lo relativo a su "nombre" y al "sexo", a partir de la fecha de la intervención quirúrgica de adecuación de su apariencia sexual morfológica originaria al sexo </w:t>
      </w:r>
      <w:proofErr w:type="spellStart"/>
      <w:r w:rsidRPr="006829A9">
        <w:rPr>
          <w:rFonts w:ascii="Arial" w:hAnsi="Arial" w:cs="Arial"/>
          <w:color w:val="000000"/>
          <w:sz w:val="20"/>
          <w:szCs w:val="20"/>
          <w:shd w:val="clear" w:color="auto" w:fill="FFFFFF"/>
        </w:rPr>
        <w:t>sico</w:t>
      </w:r>
      <w:proofErr w:type="spellEnd"/>
      <w:r w:rsidRPr="006829A9">
        <w:rPr>
          <w:rFonts w:ascii="Arial" w:hAnsi="Arial" w:cs="Arial"/>
          <w:color w:val="000000"/>
          <w:sz w:val="20"/>
          <w:szCs w:val="20"/>
          <w:shd w:val="clear" w:color="auto" w:fill="FFFFFF"/>
        </w:rPr>
        <w:t>-emocional-social.</w:t>
      </w:r>
    </w:p>
    <w:p w:rsidR="00371AC5" w:rsidRPr="006829A9" w:rsidRDefault="00371AC5" w:rsidP="00371AC5">
      <w:pPr>
        <w:spacing w:after="0" w:line="240" w:lineRule="auto"/>
        <w:jc w:val="both"/>
        <w:rPr>
          <w:rFonts w:ascii="Arial" w:hAnsi="Arial" w:cs="Arial"/>
          <w:b/>
          <w:color w:val="000000"/>
          <w:sz w:val="20"/>
          <w:szCs w:val="20"/>
          <w:shd w:val="clear" w:color="auto" w:fill="FFFFFF"/>
        </w:rPr>
      </w:pPr>
      <w:r w:rsidRPr="006829A9">
        <w:rPr>
          <w:rFonts w:ascii="Arial" w:hAnsi="Arial" w:cs="Arial"/>
          <w:b/>
          <w:color w:val="000000"/>
          <w:sz w:val="20"/>
          <w:szCs w:val="20"/>
          <w:shd w:val="clear" w:color="auto" w:fill="FFFFFF"/>
        </w:rPr>
        <w:t xml:space="preserve">Sentencia  </w:t>
      </w:r>
    </w:p>
    <w:p w:rsidR="00371AC5" w:rsidRPr="006829A9" w:rsidRDefault="00371AC5" w:rsidP="00371AC5">
      <w:pPr>
        <w:spacing w:after="0" w:line="240" w:lineRule="auto"/>
        <w:jc w:val="both"/>
        <w:rPr>
          <w:rFonts w:ascii="Arial" w:hAnsi="Arial" w:cs="Arial"/>
          <w:color w:val="000000"/>
          <w:sz w:val="20"/>
          <w:szCs w:val="20"/>
          <w:shd w:val="clear" w:color="auto" w:fill="FFFFFF"/>
        </w:rPr>
      </w:pPr>
      <w:r w:rsidRPr="006829A9">
        <w:rPr>
          <w:rFonts w:ascii="Arial" w:hAnsi="Arial" w:cs="Arial"/>
          <w:color w:val="000000"/>
          <w:sz w:val="20"/>
          <w:szCs w:val="20"/>
          <w:shd w:val="clear" w:color="auto" w:fill="FFFFFF"/>
        </w:rPr>
        <w:t>Haciendo lugar al recurso de casación y, en su mérito, se anula la sentencia impugnada, admitiéndose la demanda y, por lo tanto, se ordena la rectificación de la partida de f. 2, en la forma peticionada.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25" w:rsidRDefault="002A6D25" w:rsidP="00371AC5">
      <w:pPr>
        <w:spacing w:after="0" w:line="240" w:lineRule="auto"/>
      </w:pPr>
      <w:r>
        <w:separator/>
      </w:r>
    </w:p>
  </w:endnote>
  <w:endnote w:type="continuationSeparator" w:id="0">
    <w:p w:rsidR="002A6D25" w:rsidRDefault="002A6D25" w:rsidP="0037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25" w:rsidRDefault="002A6D25" w:rsidP="00371AC5">
      <w:pPr>
        <w:spacing w:after="0" w:line="240" w:lineRule="auto"/>
      </w:pPr>
      <w:r>
        <w:separator/>
      </w:r>
    </w:p>
  </w:footnote>
  <w:footnote w:type="continuationSeparator" w:id="0">
    <w:p w:rsidR="002A6D25" w:rsidRDefault="002A6D25" w:rsidP="00371AC5">
      <w:pPr>
        <w:spacing w:after="0" w:line="240" w:lineRule="auto"/>
      </w:pPr>
      <w:r>
        <w:continuationSeparator/>
      </w:r>
    </w:p>
  </w:footnote>
  <w:footnote w:id="1">
    <w:p w:rsidR="00371AC5" w:rsidRDefault="00371AC5" w:rsidP="00371AC5">
      <w:pPr>
        <w:pStyle w:val="Textonotapie"/>
        <w:jc w:val="both"/>
      </w:pPr>
      <w:r>
        <w:rPr>
          <w:rStyle w:val="Refdenotaalpie"/>
        </w:rPr>
        <w:footnoteRef/>
      </w:r>
      <w:r>
        <w:t xml:space="preserve"> Anexo JU/DIDE/URU/2 Para ver la </w:t>
      </w:r>
      <w:r w:rsidRPr="00711B4F">
        <w:t xml:space="preserve">norma in extenso, </w:t>
      </w:r>
      <w:r>
        <w:t xml:space="preserve">también puede utilizar los siguientes links </w:t>
      </w:r>
      <w:hyperlink r:id="rId1" w:history="1">
        <w:r w:rsidRPr="009677F6">
          <w:rPr>
            <w:rStyle w:val="Hipervnculo"/>
          </w:rPr>
          <w:t>http://bjn.poderjudicial.gub.uy/BJNPUBLICA/busquedaSimple.seam</w:t>
        </w:r>
      </w:hyperlink>
    </w:p>
    <w:p w:rsidR="00371AC5" w:rsidRPr="00D072B0" w:rsidRDefault="00371AC5" w:rsidP="00371AC5">
      <w:pPr>
        <w:pStyle w:val="Textonotapie"/>
        <w:jc w:val="both"/>
        <w:rPr>
          <w:lang w:val="es-ES"/>
        </w:rPr>
      </w:pPr>
      <w:hyperlink r:id="rId2" w:history="1">
        <w:r w:rsidRPr="00B415AA">
          <w:rPr>
            <w:rStyle w:val="Hipervnculo"/>
          </w:rPr>
          <w:t>http://bjn.poderjudicial.gub.uy/BJNPUBLICA/hojaInsumo2.seam?cid=35627</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C5"/>
    <w:rsid w:val="002A6D25"/>
    <w:rsid w:val="00371AC5"/>
    <w:rsid w:val="006834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1AC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71AC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71AC5"/>
    <w:rPr>
      <w:sz w:val="20"/>
      <w:szCs w:val="20"/>
    </w:rPr>
  </w:style>
  <w:style w:type="character" w:styleId="Refdenotaalpie">
    <w:name w:val="footnote reference"/>
    <w:basedOn w:val="Fuentedeprrafopredeter"/>
    <w:uiPriority w:val="99"/>
    <w:unhideWhenUsed/>
    <w:rsid w:val="00371AC5"/>
    <w:rPr>
      <w:vertAlign w:val="superscript"/>
    </w:rPr>
  </w:style>
  <w:style w:type="paragraph" w:styleId="Textodeglobo">
    <w:name w:val="Balloon Text"/>
    <w:basedOn w:val="Normal"/>
    <w:link w:val="TextodegloboCar"/>
    <w:uiPriority w:val="99"/>
    <w:semiHidden/>
    <w:unhideWhenUsed/>
    <w:rsid w:val="00371A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1AC5"/>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71AC5"/>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71AC5"/>
    <w:rPr>
      <w:sz w:val="20"/>
      <w:szCs w:val="20"/>
    </w:rPr>
  </w:style>
  <w:style w:type="character" w:styleId="Refdenotaalpie">
    <w:name w:val="footnote reference"/>
    <w:basedOn w:val="Fuentedeprrafopredeter"/>
    <w:uiPriority w:val="99"/>
    <w:unhideWhenUsed/>
    <w:rsid w:val="00371AC5"/>
    <w:rPr>
      <w:vertAlign w:val="superscript"/>
    </w:rPr>
  </w:style>
  <w:style w:type="paragraph" w:styleId="Textodeglobo">
    <w:name w:val="Balloon Text"/>
    <w:basedOn w:val="Normal"/>
    <w:link w:val="TextodegloboCar"/>
    <w:uiPriority w:val="99"/>
    <w:semiHidden/>
    <w:unhideWhenUsed/>
    <w:rsid w:val="00371A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jn.poderjudicial.gub.uy/BJNPUBLICA/hojaInsumo2.seam?cid=35627" TargetMode="External"/><Relationship Id="rId1" Type="http://schemas.openxmlformats.org/officeDocument/2006/relationships/hyperlink" Target="http://bjn.poderjudicial.gub.uy/BJNPUBLICA/busquedaSimple.se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2016-10-28T11:05:00Z</dcterms:created>
  <dcterms:modified xsi:type="dcterms:W3CDTF">2016-10-28T11:05:00Z</dcterms:modified>
</cp:coreProperties>
</file>