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99" w:rsidRDefault="00C34B8E" w:rsidP="00016399">
      <w:pPr>
        <w:autoSpaceDE w:val="0"/>
        <w:autoSpaceDN w:val="0"/>
        <w:adjustRightInd w:val="0"/>
        <w:spacing w:after="0" w:line="240" w:lineRule="auto"/>
        <w:rPr>
          <w:rFonts w:ascii="Times New Roman" w:eastAsia="Times New Roman" w:hAnsi="Times New Roman" w:cs="Times New Roman"/>
          <w:b/>
          <w:sz w:val="24"/>
          <w:szCs w:val="24"/>
          <w:lang w:eastAsia="es-BO"/>
        </w:rPr>
      </w:pPr>
      <w:r w:rsidRPr="00B8394F">
        <w:rPr>
          <w:rFonts w:ascii="Times New Roman" w:eastAsia="Times New Roman" w:hAnsi="Times New Roman" w:cs="Times New Roman"/>
          <w:b/>
          <w:sz w:val="24"/>
          <w:szCs w:val="24"/>
          <w:lang w:eastAsia="es-BO"/>
        </w:rPr>
        <w:t>E.B. V. FRANCE</w:t>
      </w:r>
      <w:r w:rsidRPr="00B8394F">
        <w:rPr>
          <w:rStyle w:val="Refdenotaalpie"/>
          <w:rFonts w:ascii="Times New Roman" w:eastAsia="Times New Roman" w:hAnsi="Times New Roman" w:cs="Times New Roman"/>
          <w:b/>
          <w:sz w:val="24"/>
          <w:szCs w:val="24"/>
          <w:lang w:eastAsia="es-BO"/>
        </w:rPr>
        <w:footnoteReference w:id="1"/>
      </w:r>
      <w:r w:rsidRPr="00B8394F">
        <w:rPr>
          <w:rFonts w:ascii="Times New Roman" w:eastAsia="Times New Roman" w:hAnsi="Times New Roman" w:cs="Times New Roman"/>
          <w:b/>
          <w:sz w:val="24"/>
          <w:szCs w:val="24"/>
          <w:lang w:eastAsia="es-BO"/>
        </w:rPr>
        <w:t xml:space="preserve"> </w:t>
      </w:r>
    </w:p>
    <w:p w:rsidR="00B8394F" w:rsidRPr="00B8394F" w:rsidRDefault="00B8394F" w:rsidP="00016399">
      <w:pPr>
        <w:autoSpaceDE w:val="0"/>
        <w:autoSpaceDN w:val="0"/>
        <w:adjustRightInd w:val="0"/>
        <w:spacing w:after="0" w:line="240" w:lineRule="auto"/>
        <w:rPr>
          <w:rFonts w:ascii="Times New Roman" w:eastAsia="Times New Roman" w:hAnsi="Times New Roman" w:cs="Times New Roman"/>
          <w:b/>
          <w:sz w:val="24"/>
          <w:szCs w:val="24"/>
          <w:lang w:eastAsia="es-BO"/>
        </w:rPr>
      </w:pPr>
      <w:bookmarkStart w:id="0" w:name="_GoBack"/>
      <w:bookmarkEnd w:id="0"/>
    </w:p>
    <w:p w:rsidR="00016399" w:rsidRPr="00B8394F" w:rsidRDefault="00C34B8E" w:rsidP="00016399">
      <w:pPr>
        <w:autoSpaceDE w:val="0"/>
        <w:autoSpaceDN w:val="0"/>
        <w:adjustRightInd w:val="0"/>
        <w:spacing w:after="0" w:line="240" w:lineRule="auto"/>
        <w:rPr>
          <w:rFonts w:ascii="Times New Roman" w:eastAsia="Times New Roman" w:hAnsi="Times New Roman" w:cs="Times New Roman"/>
          <w:sz w:val="24"/>
          <w:szCs w:val="24"/>
          <w:lang w:eastAsia="es-BO"/>
        </w:rPr>
      </w:pPr>
      <w:r w:rsidRPr="00B8394F">
        <w:rPr>
          <w:rFonts w:ascii="Times New Roman" w:eastAsia="Times New Roman" w:hAnsi="Times New Roman" w:cs="Times New Roman"/>
          <w:sz w:val="24"/>
          <w:szCs w:val="24"/>
          <w:lang w:eastAsia="es-BO"/>
        </w:rPr>
        <w:t>(APPLICATION NO. 43546/02)</w:t>
      </w:r>
    </w:p>
    <w:p w:rsidR="00C34B8E" w:rsidRPr="00C34B8E" w:rsidRDefault="00C34B8E" w:rsidP="00C34B8E">
      <w:pPr>
        <w:spacing w:after="0" w:line="240" w:lineRule="auto"/>
        <w:jc w:val="both"/>
        <w:rPr>
          <w:rFonts w:ascii="Arial" w:hAnsi="Arial" w:cs="Arial"/>
          <w:sz w:val="20"/>
          <w:szCs w:val="20"/>
        </w:rPr>
      </w:pPr>
      <w:r w:rsidRPr="00C34B8E">
        <w:rPr>
          <w:rFonts w:ascii="Arial" w:hAnsi="Arial" w:cs="Arial"/>
          <w:sz w:val="20"/>
          <w:szCs w:val="20"/>
        </w:rPr>
        <w:t xml:space="preserve">Artículo 8 (Derecho al respeto de la vida privada y familiar) </w:t>
      </w:r>
    </w:p>
    <w:p w:rsidR="00016399" w:rsidRPr="00B8394F" w:rsidRDefault="00C34B8E" w:rsidP="00016399">
      <w:pPr>
        <w:autoSpaceDE w:val="0"/>
        <w:autoSpaceDN w:val="0"/>
        <w:adjustRightInd w:val="0"/>
        <w:spacing w:after="0" w:line="240" w:lineRule="auto"/>
        <w:rPr>
          <w:rFonts w:ascii="Times New Roman" w:eastAsia="Times New Roman" w:hAnsi="Times New Roman" w:cs="Times New Roman"/>
          <w:sz w:val="24"/>
          <w:szCs w:val="24"/>
          <w:lang w:eastAsia="es-BO"/>
        </w:rPr>
      </w:pPr>
      <w:r w:rsidRPr="00B8394F">
        <w:rPr>
          <w:rFonts w:ascii="Times New Roman" w:eastAsia="Times New Roman" w:hAnsi="Times New Roman" w:cs="Times New Roman"/>
          <w:sz w:val="24"/>
          <w:szCs w:val="24"/>
          <w:lang w:eastAsia="es-BO"/>
        </w:rPr>
        <w:t>JURISDICTION: EUROPEAN COURT OF HUMAN RIGHTS (GRAND CHAMBER)</w:t>
      </w:r>
    </w:p>
    <w:p w:rsidR="00016399" w:rsidRPr="00B8394F" w:rsidRDefault="00C34B8E" w:rsidP="00016399">
      <w:pPr>
        <w:autoSpaceDE w:val="0"/>
        <w:autoSpaceDN w:val="0"/>
        <w:adjustRightInd w:val="0"/>
        <w:spacing w:after="0" w:line="240" w:lineRule="auto"/>
        <w:rPr>
          <w:rFonts w:ascii="Times New Roman" w:eastAsia="Times New Roman" w:hAnsi="Times New Roman" w:cs="Times New Roman"/>
          <w:sz w:val="24"/>
          <w:szCs w:val="24"/>
          <w:lang w:eastAsia="es-BO"/>
        </w:rPr>
      </w:pPr>
      <w:r w:rsidRPr="00B8394F">
        <w:rPr>
          <w:rFonts w:ascii="Times New Roman" w:eastAsia="Times New Roman" w:hAnsi="Times New Roman" w:cs="Times New Roman"/>
          <w:sz w:val="24"/>
          <w:szCs w:val="24"/>
          <w:lang w:eastAsia="es-BO"/>
        </w:rPr>
        <w:t xml:space="preserve">Sentencia de </w:t>
      </w:r>
      <w:r w:rsidR="00016399" w:rsidRPr="00B8394F">
        <w:rPr>
          <w:rFonts w:ascii="Times New Roman" w:eastAsia="Times New Roman" w:hAnsi="Times New Roman" w:cs="Times New Roman"/>
          <w:sz w:val="24"/>
          <w:szCs w:val="24"/>
          <w:lang w:eastAsia="es-BO"/>
        </w:rPr>
        <w:t xml:space="preserve">22 </w:t>
      </w:r>
      <w:r w:rsidRPr="00B8394F">
        <w:rPr>
          <w:rFonts w:ascii="Times New Roman" w:eastAsia="Times New Roman" w:hAnsi="Times New Roman" w:cs="Times New Roman"/>
          <w:sz w:val="24"/>
          <w:szCs w:val="24"/>
          <w:lang w:eastAsia="es-BO"/>
        </w:rPr>
        <w:t>de enero de</w:t>
      </w:r>
      <w:r w:rsidR="00016399" w:rsidRPr="00B8394F">
        <w:rPr>
          <w:rFonts w:ascii="Times New Roman" w:eastAsia="Times New Roman" w:hAnsi="Times New Roman" w:cs="Times New Roman"/>
          <w:sz w:val="24"/>
          <w:szCs w:val="24"/>
          <w:lang w:eastAsia="es-BO"/>
        </w:rPr>
        <w:t xml:space="preserve"> 2008</w:t>
      </w:r>
    </w:p>
    <w:p w:rsidR="00016399" w:rsidRPr="00B8394F" w:rsidRDefault="00016399" w:rsidP="00031D93">
      <w:pPr>
        <w:spacing w:after="0" w:line="240" w:lineRule="auto"/>
        <w:jc w:val="both"/>
        <w:rPr>
          <w:rFonts w:ascii="Arial" w:hAnsi="Arial" w:cs="Arial"/>
          <w:b/>
          <w:sz w:val="20"/>
          <w:szCs w:val="20"/>
        </w:rPr>
      </w:pPr>
    </w:p>
    <w:p w:rsidR="006F588D" w:rsidRPr="00B8394F" w:rsidRDefault="006F588D" w:rsidP="00031D93">
      <w:pPr>
        <w:spacing w:after="0" w:line="240" w:lineRule="auto"/>
        <w:jc w:val="both"/>
        <w:rPr>
          <w:rFonts w:ascii="Arial" w:hAnsi="Arial" w:cs="Arial"/>
          <w:b/>
          <w:sz w:val="20"/>
          <w:szCs w:val="20"/>
        </w:rPr>
      </w:pPr>
      <w:r w:rsidRPr="00B8394F">
        <w:rPr>
          <w:rFonts w:ascii="Arial" w:hAnsi="Arial" w:cs="Arial"/>
          <w:b/>
          <w:sz w:val="20"/>
          <w:szCs w:val="20"/>
        </w:rPr>
        <w:t xml:space="preserve">Antecedentes </w:t>
      </w:r>
    </w:p>
    <w:p w:rsidR="003E552C" w:rsidRPr="00B8394F" w:rsidRDefault="003E552C" w:rsidP="003E552C">
      <w:pPr>
        <w:spacing w:after="0" w:line="240" w:lineRule="auto"/>
        <w:rPr>
          <w:rFonts w:ascii="Times New Roman" w:eastAsia="Times New Roman" w:hAnsi="Times New Roman" w:cs="Times New Roman"/>
          <w:sz w:val="24"/>
          <w:szCs w:val="24"/>
          <w:lang w:eastAsia="es-BO"/>
        </w:rPr>
      </w:pPr>
    </w:p>
    <w:p w:rsidR="00B8394F" w:rsidRPr="00B8394F" w:rsidRDefault="003E552C" w:rsidP="003E552C">
      <w:pPr>
        <w:spacing w:after="0" w:line="240" w:lineRule="auto"/>
        <w:rPr>
          <w:rFonts w:ascii="Times New Roman" w:eastAsia="Times New Roman" w:hAnsi="Times New Roman" w:cs="Times New Roman"/>
          <w:sz w:val="24"/>
          <w:szCs w:val="24"/>
          <w:lang w:eastAsia="es-BO"/>
        </w:rPr>
      </w:pPr>
      <w:r w:rsidRPr="00B8394F">
        <w:rPr>
          <w:rFonts w:ascii="Times New Roman" w:eastAsia="Times New Roman" w:hAnsi="Times New Roman" w:cs="Times New Roman"/>
          <w:sz w:val="24"/>
          <w:szCs w:val="24"/>
          <w:lang w:eastAsia="es-BO"/>
        </w:rPr>
        <w:t xml:space="preserve">La solicitante (EB), lesbiana, </w:t>
      </w:r>
      <w:r w:rsidRPr="003E552C">
        <w:rPr>
          <w:rFonts w:ascii="Times New Roman" w:eastAsia="Times New Roman" w:hAnsi="Times New Roman" w:cs="Times New Roman"/>
          <w:sz w:val="24"/>
          <w:szCs w:val="24"/>
          <w:lang w:eastAsia="es-BO"/>
        </w:rPr>
        <w:t xml:space="preserve">maestra de guardería francesa. La demandante </w:t>
      </w:r>
      <w:r w:rsidRPr="00B8394F">
        <w:rPr>
          <w:rFonts w:ascii="Times New Roman" w:eastAsia="Times New Roman" w:hAnsi="Times New Roman" w:cs="Times New Roman"/>
          <w:sz w:val="24"/>
          <w:szCs w:val="24"/>
          <w:lang w:eastAsia="es-BO"/>
        </w:rPr>
        <w:t xml:space="preserve">vivía </w:t>
      </w:r>
      <w:r w:rsidRPr="003E552C">
        <w:rPr>
          <w:rFonts w:ascii="Times New Roman" w:eastAsia="Times New Roman" w:hAnsi="Times New Roman" w:cs="Times New Roman"/>
          <w:sz w:val="24"/>
          <w:szCs w:val="24"/>
          <w:lang w:eastAsia="es-BO"/>
        </w:rPr>
        <w:t xml:space="preserve">con otras mujeres desde 1990. En febrero de 1998 la demandante solicitó al Jura Social </w:t>
      </w:r>
      <w:r w:rsidR="00B8394F" w:rsidRPr="00B8394F">
        <w:rPr>
          <w:rFonts w:ascii="Times New Roman" w:eastAsia="Times New Roman" w:hAnsi="Times New Roman" w:cs="Times New Roman"/>
          <w:sz w:val="24"/>
          <w:szCs w:val="24"/>
          <w:lang w:eastAsia="es-BO"/>
        </w:rPr>
        <w:t>Departamento de Servicios la</w:t>
      </w:r>
      <w:r w:rsidRPr="003E552C">
        <w:rPr>
          <w:rFonts w:ascii="Times New Roman" w:eastAsia="Times New Roman" w:hAnsi="Times New Roman" w:cs="Times New Roman"/>
          <w:sz w:val="24"/>
          <w:szCs w:val="24"/>
          <w:lang w:eastAsia="es-BO"/>
        </w:rPr>
        <w:t xml:space="preserve"> autorización para adoptar un niño. En su solicit</w:t>
      </w:r>
      <w:r w:rsidR="00B8394F" w:rsidRPr="00B8394F">
        <w:rPr>
          <w:rFonts w:ascii="Times New Roman" w:eastAsia="Times New Roman" w:hAnsi="Times New Roman" w:cs="Times New Roman"/>
          <w:sz w:val="24"/>
          <w:szCs w:val="24"/>
          <w:lang w:eastAsia="es-BO"/>
        </w:rPr>
        <w:t xml:space="preserve">ud </w:t>
      </w:r>
      <w:r w:rsidRPr="003E552C">
        <w:rPr>
          <w:rFonts w:ascii="Times New Roman" w:eastAsia="Times New Roman" w:hAnsi="Times New Roman" w:cs="Times New Roman"/>
          <w:sz w:val="24"/>
          <w:szCs w:val="24"/>
          <w:lang w:eastAsia="es-BO"/>
        </w:rPr>
        <w:t xml:space="preserve">mencionó que ella Estaba en una relación estable de lesbianas con su pareja. </w:t>
      </w:r>
    </w:p>
    <w:p w:rsidR="00B8394F" w:rsidRPr="00B8394F" w:rsidRDefault="00B8394F" w:rsidP="003E552C">
      <w:pPr>
        <w:spacing w:after="0" w:line="240" w:lineRule="auto"/>
        <w:rPr>
          <w:rFonts w:ascii="Times New Roman" w:eastAsia="Times New Roman" w:hAnsi="Times New Roman" w:cs="Times New Roman"/>
          <w:sz w:val="24"/>
          <w:szCs w:val="24"/>
          <w:lang w:eastAsia="es-BO"/>
        </w:rPr>
      </w:pPr>
    </w:p>
    <w:p w:rsidR="003E552C" w:rsidRPr="00B8394F" w:rsidRDefault="003E552C" w:rsidP="003E552C">
      <w:pPr>
        <w:spacing w:after="0" w:line="240" w:lineRule="auto"/>
        <w:rPr>
          <w:rFonts w:ascii="Times New Roman" w:eastAsia="Times New Roman" w:hAnsi="Times New Roman" w:cs="Times New Roman"/>
          <w:sz w:val="24"/>
          <w:szCs w:val="24"/>
          <w:lang w:eastAsia="es-BO"/>
        </w:rPr>
      </w:pPr>
      <w:r w:rsidRPr="003E552C">
        <w:rPr>
          <w:rFonts w:ascii="Times New Roman" w:eastAsia="Times New Roman" w:hAnsi="Times New Roman" w:cs="Times New Roman"/>
          <w:sz w:val="24"/>
          <w:szCs w:val="24"/>
          <w:lang w:eastAsia="es-BO"/>
        </w:rPr>
        <w:t xml:space="preserve">En noviembre de 1998, la junta de adopción </w:t>
      </w:r>
      <w:r w:rsidR="00B8394F" w:rsidRPr="00B8394F">
        <w:rPr>
          <w:rFonts w:ascii="Times New Roman" w:eastAsia="Times New Roman" w:hAnsi="Times New Roman" w:cs="Times New Roman"/>
          <w:sz w:val="24"/>
          <w:szCs w:val="24"/>
          <w:lang w:eastAsia="es-BO"/>
        </w:rPr>
        <w:t>emite una r</w:t>
      </w:r>
      <w:r w:rsidRPr="003E552C">
        <w:rPr>
          <w:rFonts w:ascii="Times New Roman" w:eastAsia="Times New Roman" w:hAnsi="Times New Roman" w:cs="Times New Roman"/>
          <w:sz w:val="24"/>
          <w:szCs w:val="24"/>
          <w:lang w:eastAsia="es-BO"/>
        </w:rPr>
        <w:t>e</w:t>
      </w:r>
      <w:r w:rsidR="00B8394F" w:rsidRPr="00B8394F">
        <w:rPr>
          <w:rFonts w:ascii="Times New Roman" w:eastAsia="Times New Roman" w:hAnsi="Times New Roman" w:cs="Times New Roman"/>
          <w:sz w:val="24"/>
          <w:szCs w:val="24"/>
          <w:lang w:eastAsia="es-BO"/>
        </w:rPr>
        <w:t>solución</w:t>
      </w:r>
      <w:r w:rsidRPr="003E552C">
        <w:rPr>
          <w:rFonts w:ascii="Times New Roman" w:eastAsia="Times New Roman" w:hAnsi="Times New Roman" w:cs="Times New Roman"/>
          <w:sz w:val="24"/>
          <w:szCs w:val="24"/>
          <w:lang w:eastAsia="es-BO"/>
        </w:rPr>
        <w:t xml:space="preserve"> de rechaz</w:t>
      </w:r>
      <w:r w:rsidR="00B8394F" w:rsidRPr="00B8394F">
        <w:rPr>
          <w:rFonts w:ascii="Times New Roman" w:eastAsia="Times New Roman" w:hAnsi="Times New Roman" w:cs="Times New Roman"/>
          <w:sz w:val="24"/>
          <w:szCs w:val="24"/>
          <w:lang w:eastAsia="es-BO"/>
        </w:rPr>
        <w:t xml:space="preserve">o de la solicitud de EB, la </w:t>
      </w:r>
      <w:r w:rsidRPr="003E552C">
        <w:rPr>
          <w:rFonts w:ascii="Times New Roman" w:eastAsia="Times New Roman" w:hAnsi="Times New Roman" w:cs="Times New Roman"/>
          <w:sz w:val="24"/>
          <w:szCs w:val="24"/>
          <w:lang w:eastAsia="es-BO"/>
        </w:rPr>
        <w:t>demandante interpuso un recur</w:t>
      </w:r>
      <w:r w:rsidR="00B8394F" w:rsidRPr="00B8394F">
        <w:rPr>
          <w:rFonts w:ascii="Times New Roman" w:eastAsia="Times New Roman" w:hAnsi="Times New Roman" w:cs="Times New Roman"/>
          <w:sz w:val="24"/>
          <w:szCs w:val="24"/>
          <w:lang w:eastAsia="es-BO"/>
        </w:rPr>
        <w:t>so exitoso contra la resolución, e</w:t>
      </w:r>
      <w:r w:rsidRPr="003E552C">
        <w:rPr>
          <w:rFonts w:ascii="Times New Roman" w:eastAsia="Times New Roman" w:hAnsi="Times New Roman" w:cs="Times New Roman"/>
          <w:sz w:val="24"/>
          <w:szCs w:val="24"/>
          <w:lang w:eastAsia="es-BO"/>
        </w:rPr>
        <w:t>sta decisión fue anulada por el Tribunal Administrativo de Apelación</w:t>
      </w:r>
      <w:r w:rsidR="00B8394F" w:rsidRPr="00B8394F">
        <w:rPr>
          <w:rFonts w:ascii="Times New Roman" w:eastAsia="Times New Roman" w:hAnsi="Times New Roman" w:cs="Times New Roman"/>
          <w:sz w:val="24"/>
          <w:szCs w:val="24"/>
          <w:lang w:eastAsia="es-BO"/>
        </w:rPr>
        <w:t xml:space="preserve">, que estableció que el </w:t>
      </w:r>
      <w:r w:rsidRPr="003E552C">
        <w:rPr>
          <w:rFonts w:ascii="Times New Roman" w:eastAsia="Times New Roman" w:hAnsi="Times New Roman" w:cs="Times New Roman"/>
          <w:sz w:val="24"/>
          <w:szCs w:val="24"/>
          <w:lang w:eastAsia="es-BO"/>
        </w:rPr>
        <w:t>rechazo por parte de la junta de adopción no se había basado en la elección del estilo de vida</w:t>
      </w:r>
      <w:r w:rsidR="00B8394F" w:rsidRPr="00B8394F">
        <w:rPr>
          <w:rFonts w:ascii="Times New Roman" w:eastAsia="Times New Roman" w:hAnsi="Times New Roman" w:cs="Times New Roman"/>
          <w:sz w:val="24"/>
          <w:szCs w:val="24"/>
          <w:lang w:eastAsia="es-BO"/>
        </w:rPr>
        <w:t>, p</w:t>
      </w:r>
      <w:r w:rsidRPr="003E552C">
        <w:rPr>
          <w:rFonts w:ascii="Times New Roman" w:eastAsia="Times New Roman" w:hAnsi="Times New Roman" w:cs="Times New Roman"/>
          <w:sz w:val="24"/>
          <w:szCs w:val="24"/>
          <w:lang w:eastAsia="es-BO"/>
        </w:rPr>
        <w:t xml:space="preserve">or lo que no violó el artículo 8 ni el artículo 14 del Convenio Europeo de Derechos Humanos. En Junio ​​de 2002, el </w:t>
      </w:r>
      <w:proofErr w:type="spellStart"/>
      <w:r w:rsidRPr="003E552C">
        <w:rPr>
          <w:rFonts w:ascii="Times New Roman" w:eastAsia="Times New Roman" w:hAnsi="Times New Roman" w:cs="Times New Roman"/>
          <w:sz w:val="24"/>
          <w:szCs w:val="24"/>
          <w:lang w:eastAsia="es-BO"/>
        </w:rPr>
        <w:t>Conseil</w:t>
      </w:r>
      <w:proofErr w:type="spellEnd"/>
      <w:r w:rsidRPr="003E552C">
        <w:rPr>
          <w:rFonts w:ascii="Times New Roman" w:eastAsia="Times New Roman" w:hAnsi="Times New Roman" w:cs="Times New Roman"/>
          <w:sz w:val="24"/>
          <w:szCs w:val="24"/>
          <w:lang w:eastAsia="es-BO"/>
        </w:rPr>
        <w:t xml:space="preserve"> </w:t>
      </w:r>
      <w:proofErr w:type="spellStart"/>
      <w:r w:rsidRPr="003E552C">
        <w:rPr>
          <w:rFonts w:ascii="Times New Roman" w:eastAsia="Times New Roman" w:hAnsi="Times New Roman" w:cs="Times New Roman"/>
          <w:sz w:val="24"/>
          <w:szCs w:val="24"/>
          <w:lang w:eastAsia="es-BO"/>
        </w:rPr>
        <w:t>d'Etat</w:t>
      </w:r>
      <w:proofErr w:type="spellEnd"/>
      <w:r w:rsidRPr="003E552C">
        <w:rPr>
          <w:rFonts w:ascii="Times New Roman" w:eastAsia="Times New Roman" w:hAnsi="Times New Roman" w:cs="Times New Roman"/>
          <w:sz w:val="24"/>
          <w:szCs w:val="24"/>
          <w:lang w:eastAsia="es-BO"/>
        </w:rPr>
        <w:t xml:space="preserve"> desestimó su recurso de casación. </w:t>
      </w:r>
    </w:p>
    <w:p w:rsidR="003E552C" w:rsidRPr="003E552C" w:rsidRDefault="003E552C" w:rsidP="003E552C">
      <w:pPr>
        <w:spacing w:after="0" w:line="240" w:lineRule="auto"/>
        <w:rPr>
          <w:rFonts w:ascii="Times New Roman" w:eastAsia="Times New Roman" w:hAnsi="Times New Roman" w:cs="Times New Roman"/>
          <w:sz w:val="24"/>
          <w:szCs w:val="24"/>
          <w:lang w:eastAsia="es-BO"/>
        </w:rPr>
      </w:pPr>
    </w:p>
    <w:p w:rsidR="006F588D" w:rsidRPr="00B8394F" w:rsidRDefault="006F588D" w:rsidP="00031D93">
      <w:pPr>
        <w:spacing w:after="0" w:line="240" w:lineRule="auto"/>
        <w:jc w:val="both"/>
        <w:rPr>
          <w:rFonts w:ascii="Arial" w:hAnsi="Arial" w:cs="Arial"/>
          <w:b/>
          <w:sz w:val="20"/>
          <w:szCs w:val="20"/>
        </w:rPr>
      </w:pPr>
      <w:r w:rsidRPr="00B8394F">
        <w:rPr>
          <w:rFonts w:ascii="Arial" w:hAnsi="Arial" w:cs="Arial"/>
          <w:b/>
          <w:sz w:val="20"/>
          <w:szCs w:val="20"/>
        </w:rPr>
        <w:t>Sentencia</w:t>
      </w:r>
    </w:p>
    <w:p w:rsidR="00521B03" w:rsidRDefault="003E552C" w:rsidP="003E552C">
      <w:pPr>
        <w:pStyle w:val="NormalWeb"/>
        <w:jc w:val="both"/>
        <w:rPr>
          <w:rStyle w:val="notranslate"/>
        </w:rPr>
      </w:pPr>
      <w:r w:rsidRPr="00B8394F">
        <w:rPr>
          <w:rStyle w:val="notranslate"/>
        </w:rPr>
        <w:t>El T</w:t>
      </w:r>
      <w:r w:rsidR="00B8394F" w:rsidRPr="00B8394F">
        <w:rPr>
          <w:rStyle w:val="notranslate"/>
        </w:rPr>
        <w:t xml:space="preserve">ribunal </w:t>
      </w:r>
      <w:r w:rsidRPr="00B8394F">
        <w:rPr>
          <w:rStyle w:val="notranslate"/>
        </w:rPr>
        <w:t>E</w:t>
      </w:r>
      <w:r w:rsidR="00B8394F" w:rsidRPr="00B8394F">
        <w:rPr>
          <w:rStyle w:val="notranslate"/>
        </w:rPr>
        <w:t xml:space="preserve">uropeo de </w:t>
      </w:r>
      <w:r w:rsidRPr="00B8394F">
        <w:rPr>
          <w:rStyle w:val="notranslate"/>
        </w:rPr>
        <w:t>D</w:t>
      </w:r>
      <w:r w:rsidR="00B8394F" w:rsidRPr="00B8394F">
        <w:rPr>
          <w:rStyle w:val="notranslate"/>
        </w:rPr>
        <w:t xml:space="preserve">erechos Humanos estableció </w:t>
      </w:r>
      <w:r w:rsidRPr="00B8394F">
        <w:rPr>
          <w:rStyle w:val="notranslate"/>
        </w:rPr>
        <w:t xml:space="preserve">que la homosexualidad de la demandante ha sido considerada, por parte de las autoridades, de manera decisiva para rechazar su demanda, cuando el Derecho francés autoriza la adopción de un niño por una persona soltera abriendo así la vía a la adopción por una persona soltera homosexual. </w:t>
      </w:r>
      <w:r w:rsidR="00B8394F" w:rsidRPr="00B8394F">
        <w:rPr>
          <w:rStyle w:val="notranslate"/>
        </w:rPr>
        <w:t>Por lo que concluyó que hubo v</w:t>
      </w:r>
      <w:r w:rsidRPr="00B8394F">
        <w:rPr>
          <w:rStyle w:val="notranslate"/>
        </w:rPr>
        <w:t>iolación del artículo 14 del Convenio, combinado con el artículo 8.</w:t>
      </w:r>
    </w:p>
    <w:p w:rsidR="00521B03" w:rsidRDefault="00521B03" w:rsidP="00031D93">
      <w:pPr>
        <w:jc w:val="both"/>
      </w:pPr>
    </w:p>
    <w:sectPr w:rsidR="00521B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AC" w:rsidRDefault="003D16AC" w:rsidP="006F588D">
      <w:pPr>
        <w:spacing w:after="0" w:line="240" w:lineRule="auto"/>
      </w:pPr>
      <w:r>
        <w:separator/>
      </w:r>
    </w:p>
  </w:endnote>
  <w:endnote w:type="continuationSeparator" w:id="0">
    <w:p w:rsidR="003D16AC" w:rsidRDefault="003D16AC" w:rsidP="006F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AC" w:rsidRDefault="003D16AC" w:rsidP="006F588D">
      <w:pPr>
        <w:spacing w:after="0" w:line="240" w:lineRule="auto"/>
      </w:pPr>
      <w:r>
        <w:separator/>
      </w:r>
    </w:p>
  </w:footnote>
  <w:footnote w:type="continuationSeparator" w:id="0">
    <w:p w:rsidR="003D16AC" w:rsidRDefault="003D16AC" w:rsidP="006F588D">
      <w:pPr>
        <w:spacing w:after="0" w:line="240" w:lineRule="auto"/>
      </w:pPr>
      <w:r>
        <w:continuationSeparator/>
      </w:r>
    </w:p>
  </w:footnote>
  <w:footnote w:id="1">
    <w:p w:rsidR="00C34B8E" w:rsidRDefault="00C34B8E">
      <w:pPr>
        <w:pStyle w:val="Textonotapie"/>
      </w:pPr>
      <w:r>
        <w:rPr>
          <w:rStyle w:val="Refdenotaalpie"/>
        </w:rPr>
        <w:footnoteRef/>
      </w:r>
      <w:r>
        <w:t xml:space="preserve"> </w:t>
      </w:r>
      <w:r w:rsidRPr="00C34B8E">
        <w:t>http://www.equalrightstrust.org/ertdocumentbank/Microsoft Word - E B v France6.pdf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8D"/>
    <w:rsid w:val="00016399"/>
    <w:rsid w:val="00031D93"/>
    <w:rsid w:val="003D16AC"/>
    <w:rsid w:val="003E552C"/>
    <w:rsid w:val="004A1D98"/>
    <w:rsid w:val="00521B03"/>
    <w:rsid w:val="005D243D"/>
    <w:rsid w:val="00643933"/>
    <w:rsid w:val="00683406"/>
    <w:rsid w:val="006F588D"/>
    <w:rsid w:val="009B45BB"/>
    <w:rsid w:val="00B8394F"/>
    <w:rsid w:val="00C34B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7E1DE-2867-48DA-84E2-074E5174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8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588D"/>
    <w:rPr>
      <w:color w:val="0000FF" w:themeColor="hyperlink"/>
      <w:u w:val="single"/>
    </w:rPr>
  </w:style>
  <w:style w:type="paragraph" w:styleId="Textonotapie">
    <w:name w:val="footnote text"/>
    <w:aliases w:val="Ref. de nota al pie1,Texto de nota al pie,referencia nota al pie,Fago Fußnotenzeichen,Appel note de bas de page,Footnotes refss,Footnote number,BVI fnr,f,4_G,16 Point,Superscript 6 Point,Ref. de nota al pie 2,Nota a pie,Ref,de nota al pie"/>
    <w:basedOn w:val="Normal"/>
    <w:link w:val="TextonotapieCar"/>
    <w:uiPriority w:val="99"/>
    <w:unhideWhenUsed/>
    <w:qFormat/>
    <w:rsid w:val="006F588D"/>
    <w:pPr>
      <w:spacing w:after="0" w:line="240" w:lineRule="auto"/>
    </w:pPr>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4_G Car,16 Point Car,Superscript 6 Point Car"/>
    <w:basedOn w:val="Fuentedeprrafopredeter"/>
    <w:link w:val="Textonotapie"/>
    <w:uiPriority w:val="99"/>
    <w:rsid w:val="006F588D"/>
    <w:rPr>
      <w:sz w:val="20"/>
      <w:szCs w:val="20"/>
    </w:rPr>
  </w:style>
  <w:style w:type="character" w:styleId="Refdenotaalpie">
    <w:name w:val="footnote reference"/>
    <w:basedOn w:val="Fuentedeprrafopredeter"/>
    <w:uiPriority w:val="99"/>
    <w:unhideWhenUsed/>
    <w:rsid w:val="006F588D"/>
    <w:rPr>
      <w:vertAlign w:val="superscript"/>
    </w:rPr>
  </w:style>
  <w:style w:type="character" w:customStyle="1" w:styleId="notranslate">
    <w:name w:val="notranslate"/>
    <w:basedOn w:val="Fuentedeprrafopredeter"/>
    <w:rsid w:val="005D243D"/>
  </w:style>
  <w:style w:type="paragraph" w:styleId="NormalWeb">
    <w:name w:val="Normal (Web)"/>
    <w:basedOn w:val="Normal"/>
    <w:uiPriority w:val="99"/>
    <w:unhideWhenUsed/>
    <w:rsid w:val="00521B03"/>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7804">
      <w:bodyDiv w:val="1"/>
      <w:marLeft w:val="0"/>
      <w:marRight w:val="0"/>
      <w:marTop w:val="0"/>
      <w:marBottom w:val="0"/>
      <w:divBdr>
        <w:top w:val="none" w:sz="0" w:space="0" w:color="auto"/>
        <w:left w:val="none" w:sz="0" w:space="0" w:color="auto"/>
        <w:bottom w:val="none" w:sz="0" w:space="0" w:color="auto"/>
        <w:right w:val="none" w:sz="0" w:space="0" w:color="auto"/>
      </w:divBdr>
      <w:divsChild>
        <w:div w:id="2046246756">
          <w:marLeft w:val="0"/>
          <w:marRight w:val="0"/>
          <w:marTop w:val="0"/>
          <w:marBottom w:val="0"/>
          <w:divBdr>
            <w:top w:val="none" w:sz="0" w:space="0" w:color="auto"/>
            <w:left w:val="none" w:sz="0" w:space="0" w:color="auto"/>
            <w:bottom w:val="none" w:sz="0" w:space="0" w:color="auto"/>
            <w:right w:val="none" w:sz="0" w:space="0" w:color="auto"/>
          </w:divBdr>
        </w:div>
        <w:div w:id="1766265759">
          <w:marLeft w:val="0"/>
          <w:marRight w:val="0"/>
          <w:marTop w:val="0"/>
          <w:marBottom w:val="0"/>
          <w:divBdr>
            <w:top w:val="none" w:sz="0" w:space="0" w:color="auto"/>
            <w:left w:val="none" w:sz="0" w:space="0" w:color="auto"/>
            <w:bottom w:val="none" w:sz="0" w:space="0" w:color="auto"/>
            <w:right w:val="none" w:sz="0" w:space="0" w:color="auto"/>
          </w:divBdr>
        </w:div>
        <w:div w:id="1356536772">
          <w:marLeft w:val="0"/>
          <w:marRight w:val="0"/>
          <w:marTop w:val="0"/>
          <w:marBottom w:val="0"/>
          <w:divBdr>
            <w:top w:val="none" w:sz="0" w:space="0" w:color="auto"/>
            <w:left w:val="none" w:sz="0" w:space="0" w:color="auto"/>
            <w:bottom w:val="none" w:sz="0" w:space="0" w:color="auto"/>
            <w:right w:val="none" w:sz="0" w:space="0" w:color="auto"/>
          </w:divBdr>
        </w:div>
        <w:div w:id="745805253">
          <w:marLeft w:val="0"/>
          <w:marRight w:val="0"/>
          <w:marTop w:val="0"/>
          <w:marBottom w:val="0"/>
          <w:divBdr>
            <w:top w:val="none" w:sz="0" w:space="0" w:color="auto"/>
            <w:left w:val="none" w:sz="0" w:space="0" w:color="auto"/>
            <w:bottom w:val="none" w:sz="0" w:space="0" w:color="auto"/>
            <w:right w:val="none" w:sz="0" w:space="0" w:color="auto"/>
          </w:divBdr>
        </w:div>
        <w:div w:id="837385078">
          <w:marLeft w:val="0"/>
          <w:marRight w:val="0"/>
          <w:marTop w:val="0"/>
          <w:marBottom w:val="0"/>
          <w:divBdr>
            <w:top w:val="none" w:sz="0" w:space="0" w:color="auto"/>
            <w:left w:val="none" w:sz="0" w:space="0" w:color="auto"/>
            <w:bottom w:val="none" w:sz="0" w:space="0" w:color="auto"/>
            <w:right w:val="none" w:sz="0" w:space="0" w:color="auto"/>
          </w:divBdr>
        </w:div>
        <w:div w:id="45881036">
          <w:marLeft w:val="0"/>
          <w:marRight w:val="0"/>
          <w:marTop w:val="0"/>
          <w:marBottom w:val="0"/>
          <w:divBdr>
            <w:top w:val="none" w:sz="0" w:space="0" w:color="auto"/>
            <w:left w:val="none" w:sz="0" w:space="0" w:color="auto"/>
            <w:bottom w:val="none" w:sz="0" w:space="0" w:color="auto"/>
            <w:right w:val="none" w:sz="0" w:space="0" w:color="auto"/>
          </w:divBdr>
        </w:div>
        <w:div w:id="223377424">
          <w:marLeft w:val="0"/>
          <w:marRight w:val="0"/>
          <w:marTop w:val="0"/>
          <w:marBottom w:val="0"/>
          <w:divBdr>
            <w:top w:val="none" w:sz="0" w:space="0" w:color="auto"/>
            <w:left w:val="none" w:sz="0" w:space="0" w:color="auto"/>
            <w:bottom w:val="none" w:sz="0" w:space="0" w:color="auto"/>
            <w:right w:val="none" w:sz="0" w:space="0" w:color="auto"/>
          </w:divBdr>
        </w:div>
        <w:div w:id="678120963">
          <w:marLeft w:val="0"/>
          <w:marRight w:val="0"/>
          <w:marTop w:val="0"/>
          <w:marBottom w:val="0"/>
          <w:divBdr>
            <w:top w:val="none" w:sz="0" w:space="0" w:color="auto"/>
            <w:left w:val="none" w:sz="0" w:space="0" w:color="auto"/>
            <w:bottom w:val="none" w:sz="0" w:space="0" w:color="auto"/>
            <w:right w:val="none" w:sz="0" w:space="0" w:color="auto"/>
          </w:divBdr>
        </w:div>
        <w:div w:id="1786921252">
          <w:marLeft w:val="0"/>
          <w:marRight w:val="0"/>
          <w:marTop w:val="0"/>
          <w:marBottom w:val="0"/>
          <w:divBdr>
            <w:top w:val="none" w:sz="0" w:space="0" w:color="auto"/>
            <w:left w:val="none" w:sz="0" w:space="0" w:color="auto"/>
            <w:bottom w:val="none" w:sz="0" w:space="0" w:color="auto"/>
            <w:right w:val="none" w:sz="0" w:space="0" w:color="auto"/>
          </w:divBdr>
        </w:div>
        <w:div w:id="184297619">
          <w:marLeft w:val="0"/>
          <w:marRight w:val="0"/>
          <w:marTop w:val="0"/>
          <w:marBottom w:val="0"/>
          <w:divBdr>
            <w:top w:val="none" w:sz="0" w:space="0" w:color="auto"/>
            <w:left w:val="none" w:sz="0" w:space="0" w:color="auto"/>
            <w:bottom w:val="none" w:sz="0" w:space="0" w:color="auto"/>
            <w:right w:val="none" w:sz="0" w:space="0" w:color="auto"/>
          </w:divBdr>
        </w:div>
        <w:div w:id="672030226">
          <w:marLeft w:val="0"/>
          <w:marRight w:val="0"/>
          <w:marTop w:val="0"/>
          <w:marBottom w:val="0"/>
          <w:divBdr>
            <w:top w:val="none" w:sz="0" w:space="0" w:color="auto"/>
            <w:left w:val="none" w:sz="0" w:space="0" w:color="auto"/>
            <w:bottom w:val="none" w:sz="0" w:space="0" w:color="auto"/>
            <w:right w:val="none" w:sz="0" w:space="0" w:color="auto"/>
          </w:divBdr>
        </w:div>
        <w:div w:id="95683879">
          <w:marLeft w:val="0"/>
          <w:marRight w:val="0"/>
          <w:marTop w:val="0"/>
          <w:marBottom w:val="0"/>
          <w:divBdr>
            <w:top w:val="none" w:sz="0" w:space="0" w:color="auto"/>
            <w:left w:val="none" w:sz="0" w:space="0" w:color="auto"/>
            <w:bottom w:val="none" w:sz="0" w:space="0" w:color="auto"/>
            <w:right w:val="none" w:sz="0" w:space="0" w:color="auto"/>
          </w:divBdr>
        </w:div>
        <w:div w:id="578757517">
          <w:marLeft w:val="0"/>
          <w:marRight w:val="0"/>
          <w:marTop w:val="0"/>
          <w:marBottom w:val="0"/>
          <w:divBdr>
            <w:top w:val="none" w:sz="0" w:space="0" w:color="auto"/>
            <w:left w:val="none" w:sz="0" w:space="0" w:color="auto"/>
            <w:bottom w:val="none" w:sz="0" w:space="0" w:color="auto"/>
            <w:right w:val="none" w:sz="0" w:space="0" w:color="auto"/>
          </w:divBdr>
        </w:div>
        <w:div w:id="1631091878">
          <w:marLeft w:val="0"/>
          <w:marRight w:val="0"/>
          <w:marTop w:val="0"/>
          <w:marBottom w:val="0"/>
          <w:divBdr>
            <w:top w:val="none" w:sz="0" w:space="0" w:color="auto"/>
            <w:left w:val="none" w:sz="0" w:space="0" w:color="auto"/>
            <w:bottom w:val="none" w:sz="0" w:space="0" w:color="auto"/>
            <w:right w:val="none" w:sz="0" w:space="0" w:color="auto"/>
          </w:divBdr>
        </w:div>
      </w:divsChild>
    </w:div>
    <w:div w:id="498270261">
      <w:bodyDiv w:val="1"/>
      <w:marLeft w:val="0"/>
      <w:marRight w:val="0"/>
      <w:marTop w:val="0"/>
      <w:marBottom w:val="0"/>
      <w:divBdr>
        <w:top w:val="none" w:sz="0" w:space="0" w:color="auto"/>
        <w:left w:val="none" w:sz="0" w:space="0" w:color="auto"/>
        <w:bottom w:val="none" w:sz="0" w:space="0" w:color="auto"/>
        <w:right w:val="none" w:sz="0" w:space="0" w:color="auto"/>
      </w:divBdr>
    </w:div>
    <w:div w:id="560798513">
      <w:bodyDiv w:val="1"/>
      <w:marLeft w:val="0"/>
      <w:marRight w:val="0"/>
      <w:marTop w:val="0"/>
      <w:marBottom w:val="0"/>
      <w:divBdr>
        <w:top w:val="none" w:sz="0" w:space="0" w:color="auto"/>
        <w:left w:val="none" w:sz="0" w:space="0" w:color="auto"/>
        <w:bottom w:val="none" w:sz="0" w:space="0" w:color="auto"/>
        <w:right w:val="none" w:sz="0" w:space="0" w:color="auto"/>
      </w:divBdr>
    </w:div>
    <w:div w:id="1075128809">
      <w:bodyDiv w:val="1"/>
      <w:marLeft w:val="0"/>
      <w:marRight w:val="0"/>
      <w:marTop w:val="0"/>
      <w:marBottom w:val="0"/>
      <w:divBdr>
        <w:top w:val="none" w:sz="0" w:space="0" w:color="auto"/>
        <w:left w:val="none" w:sz="0" w:space="0" w:color="auto"/>
        <w:bottom w:val="none" w:sz="0" w:space="0" w:color="auto"/>
        <w:right w:val="none" w:sz="0" w:space="0" w:color="auto"/>
      </w:divBdr>
      <w:divsChild>
        <w:div w:id="1434276338">
          <w:marLeft w:val="0"/>
          <w:marRight w:val="0"/>
          <w:marTop w:val="0"/>
          <w:marBottom w:val="0"/>
          <w:divBdr>
            <w:top w:val="none" w:sz="0" w:space="0" w:color="auto"/>
            <w:left w:val="none" w:sz="0" w:space="0" w:color="auto"/>
            <w:bottom w:val="none" w:sz="0" w:space="0" w:color="auto"/>
            <w:right w:val="none" w:sz="0" w:space="0" w:color="auto"/>
          </w:divBdr>
        </w:div>
        <w:div w:id="144364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9F09-28C1-41F9-8844-79B668C9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Lobo</dc:creator>
  <cp:lastModifiedBy>secretaria</cp:lastModifiedBy>
  <cp:revision>2</cp:revision>
  <dcterms:created xsi:type="dcterms:W3CDTF">2017-05-18T19:57:00Z</dcterms:created>
  <dcterms:modified xsi:type="dcterms:W3CDTF">2017-05-18T19:57:00Z</dcterms:modified>
</cp:coreProperties>
</file>