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4F" w:rsidRPr="00164A1F" w:rsidRDefault="00A8234F" w:rsidP="00A82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342B636" wp14:editId="41552A6E">
            <wp:extent cx="380093" cy="266065"/>
            <wp:effectExtent l="0" t="0" r="1270" b="635"/>
            <wp:docPr id="296" name="Imagen 29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4F" w:rsidRPr="00164A1F" w:rsidRDefault="00A8234F" w:rsidP="00A823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15.64.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14.962, DE 27 DE OUTUBRO DE 2005 RIO GRANDE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8234F" w:rsidRPr="00164A1F" w:rsidRDefault="00A8234F" w:rsidP="00A823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criado no âmbito da Administração livre orientação sexual (GTLOS), que ficará diretamente subordinado à Secretaria Municipal de Direitos Humanos e Segurança Urbana, no Núcleo de Políticas Públicas para a livre orientação sexual.</w:t>
      </w:r>
    </w:p>
    <w:p w:rsidR="00454480" w:rsidRDefault="00A8234F" w:rsidP="00A8234F">
      <w:r w:rsidRPr="00164A1F">
        <w:rPr>
          <w:rFonts w:ascii="Arial" w:hAnsi="Arial" w:cs="Arial"/>
          <w:sz w:val="20"/>
          <w:szCs w:val="20"/>
          <w:lang w:val="pt-BR"/>
        </w:rPr>
        <w:t>Art. 2º O Grupo de Trabalho sobre a livre orientação sexual será composto por vinte e sete membros titulares e respectivos suplentes, nomeados pelo Prefeito, representantes dos seguintes órgãos da Administração direta, indireta e empresas municipais.</w:t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D7" w:rsidRDefault="003813D7" w:rsidP="00A8234F">
      <w:pPr>
        <w:spacing w:after="0" w:line="240" w:lineRule="auto"/>
      </w:pPr>
      <w:r>
        <w:separator/>
      </w:r>
    </w:p>
  </w:endnote>
  <w:endnote w:type="continuationSeparator" w:id="0">
    <w:p w:rsidR="003813D7" w:rsidRDefault="003813D7" w:rsidP="00A8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D7" w:rsidRDefault="003813D7" w:rsidP="00A8234F">
      <w:pPr>
        <w:spacing w:after="0" w:line="240" w:lineRule="auto"/>
      </w:pPr>
      <w:r>
        <w:separator/>
      </w:r>
    </w:p>
  </w:footnote>
  <w:footnote w:type="continuationSeparator" w:id="0">
    <w:p w:rsidR="003813D7" w:rsidRDefault="003813D7" w:rsidP="00A8234F">
      <w:pPr>
        <w:spacing w:after="0" w:line="240" w:lineRule="auto"/>
      </w:pPr>
      <w:r>
        <w:continuationSeparator/>
      </w:r>
    </w:p>
  </w:footnote>
  <w:footnote w:id="1">
    <w:p w:rsidR="00A8234F" w:rsidRPr="00916D3C" w:rsidRDefault="00A8234F" w:rsidP="00A8234F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BRA/PRO/64 Para ver la </w:t>
      </w:r>
      <w:r w:rsidRPr="00711B4F">
        <w:t xml:space="preserve">norma in extenso, </w:t>
      </w:r>
      <w:r>
        <w:t xml:space="preserve">también puede utilizar el siguiente link  </w:t>
      </w:r>
    </w:p>
    <w:p w:rsidR="00A8234F" w:rsidRPr="00581783" w:rsidRDefault="00A8234F" w:rsidP="00A8234F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4F"/>
    <w:rsid w:val="003813D7"/>
    <w:rsid w:val="00454480"/>
    <w:rsid w:val="00A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481373-E5F2-452A-9438-73199D3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3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823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23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2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2016-11-02T01:17:00Z</dcterms:created>
  <dcterms:modified xsi:type="dcterms:W3CDTF">2016-11-02T01:17:00Z</dcterms:modified>
</cp:coreProperties>
</file>