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D1" w:rsidRPr="004567D1" w:rsidRDefault="004567D1" w:rsidP="004567D1">
      <w:pPr>
        <w:spacing w:after="0" w:line="240" w:lineRule="auto"/>
        <w:jc w:val="both"/>
        <w:rPr>
          <w:rFonts w:ascii="Arial" w:hAnsi="Arial" w:cs="Arial"/>
          <w:b/>
          <w:sz w:val="20"/>
          <w:szCs w:val="20"/>
        </w:rPr>
      </w:pPr>
      <w:bookmarkStart w:id="0" w:name="_GoBack"/>
      <w:bookmarkEnd w:id="0"/>
      <w:r w:rsidRPr="004567D1">
        <w:rPr>
          <w:rFonts w:ascii="Arial" w:hAnsi="Arial" w:cs="Arial"/>
          <w:b/>
          <w:sz w:val="20"/>
          <w:szCs w:val="20"/>
        </w:rPr>
        <w:t>COMITÉ DE DERECHOS ECONÓMICOS, SOCIALES Y CULTURALES (Observaciones finales sobre el cuarto informe periódico del Paraguay)</w:t>
      </w:r>
      <w:r w:rsidRPr="004567D1">
        <w:rPr>
          <w:rStyle w:val="Refdenotaalpie"/>
          <w:rFonts w:ascii="Arial" w:hAnsi="Arial" w:cs="Arial"/>
          <w:b/>
          <w:sz w:val="20"/>
          <w:szCs w:val="20"/>
        </w:rPr>
        <w:footnoteReference w:id="1"/>
      </w:r>
    </w:p>
    <w:p w:rsidR="004567D1" w:rsidRDefault="004567D1" w:rsidP="004567D1">
      <w:pPr>
        <w:spacing w:after="0" w:line="240" w:lineRule="auto"/>
        <w:jc w:val="both"/>
        <w:rPr>
          <w:rFonts w:ascii="Arial" w:hAnsi="Arial" w:cs="Arial"/>
          <w:b/>
          <w:sz w:val="20"/>
          <w:szCs w:val="20"/>
          <w:highlight w:val="cyan"/>
        </w:rPr>
      </w:pPr>
    </w:p>
    <w:p w:rsidR="004567D1" w:rsidRPr="000527D1" w:rsidRDefault="004567D1" w:rsidP="004567D1">
      <w:pPr>
        <w:spacing w:after="0" w:line="240" w:lineRule="auto"/>
        <w:jc w:val="both"/>
        <w:rPr>
          <w:rFonts w:ascii="Arial" w:hAnsi="Arial" w:cs="Arial"/>
          <w:sz w:val="20"/>
          <w:szCs w:val="20"/>
          <w:highlight w:val="cyan"/>
        </w:rPr>
      </w:pPr>
      <w:r w:rsidRPr="000527D1">
        <w:rPr>
          <w:rFonts w:ascii="Arial" w:hAnsi="Arial" w:cs="Arial"/>
          <w:sz w:val="20"/>
          <w:szCs w:val="20"/>
        </w:rPr>
        <w:t>13.</w:t>
      </w:r>
      <w:r w:rsidRPr="000527D1">
        <w:rPr>
          <w:rFonts w:ascii="Arial" w:hAnsi="Arial" w:cs="Arial"/>
          <w:sz w:val="20"/>
          <w:szCs w:val="20"/>
        </w:rPr>
        <w:tab/>
        <w:t xml:space="preserve">Preocupa al Comité que el proyecto de ley contra toda forma de discriminación, que se encontraba en discusión en la Cámara de Senadores, no haya sido adoptado. Asimismo, le preocupa que el Estado parte no haya adoptado medidas efectivas para combatir la persistente discriminación contra miembros de los pueblos indígenas, personas </w:t>
      </w:r>
      <w:proofErr w:type="spellStart"/>
      <w:r w:rsidRPr="000527D1">
        <w:rPr>
          <w:rFonts w:ascii="Arial" w:hAnsi="Arial" w:cs="Arial"/>
          <w:sz w:val="20"/>
          <w:szCs w:val="20"/>
        </w:rPr>
        <w:t>afrodescendientes</w:t>
      </w:r>
      <w:proofErr w:type="spellEnd"/>
      <w:r w:rsidRPr="000527D1">
        <w:rPr>
          <w:rFonts w:ascii="Arial" w:hAnsi="Arial" w:cs="Arial"/>
          <w:sz w:val="20"/>
          <w:szCs w:val="20"/>
        </w:rPr>
        <w:t xml:space="preserve">, personas con discapacidad, personas lesbianas, gais, bisexuales y </w:t>
      </w:r>
      <w:proofErr w:type="spellStart"/>
      <w:r w:rsidRPr="000527D1">
        <w:rPr>
          <w:rFonts w:ascii="Arial" w:hAnsi="Arial" w:cs="Arial"/>
          <w:sz w:val="20"/>
          <w:szCs w:val="20"/>
        </w:rPr>
        <w:t>transgénero</w:t>
      </w:r>
      <w:proofErr w:type="spellEnd"/>
      <w:r w:rsidRPr="000527D1">
        <w:rPr>
          <w:rFonts w:ascii="Arial" w:hAnsi="Arial" w:cs="Arial"/>
          <w:sz w:val="20"/>
          <w:szCs w:val="20"/>
        </w:rPr>
        <w:t>, en particular para garantizar el ejercicio efectivo de sus derechos económicos, sociales y culturales (art. 2, párr. 2).</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E18" w:rsidRDefault="00CC5E18" w:rsidP="004567D1">
      <w:pPr>
        <w:spacing w:after="0" w:line="240" w:lineRule="auto"/>
      </w:pPr>
      <w:r>
        <w:separator/>
      </w:r>
    </w:p>
  </w:endnote>
  <w:endnote w:type="continuationSeparator" w:id="0">
    <w:p w:rsidR="00CC5E18" w:rsidRDefault="00CC5E18" w:rsidP="0045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E18" w:rsidRDefault="00CC5E18" w:rsidP="004567D1">
      <w:pPr>
        <w:spacing w:after="0" w:line="240" w:lineRule="auto"/>
      </w:pPr>
      <w:r>
        <w:separator/>
      </w:r>
    </w:p>
  </w:footnote>
  <w:footnote w:type="continuationSeparator" w:id="0">
    <w:p w:rsidR="00CC5E18" w:rsidRDefault="00CC5E18" w:rsidP="004567D1">
      <w:pPr>
        <w:spacing w:after="0" w:line="240" w:lineRule="auto"/>
      </w:pPr>
      <w:r>
        <w:continuationSeparator/>
      </w:r>
    </w:p>
  </w:footnote>
  <w:footnote w:id="1">
    <w:p w:rsidR="004567D1" w:rsidRDefault="004567D1" w:rsidP="004567D1">
      <w:pPr>
        <w:pStyle w:val="Textonotapie"/>
      </w:pPr>
      <w:r>
        <w:rPr>
          <w:rStyle w:val="Refdenotaalpie"/>
        </w:rPr>
        <w:footnoteRef/>
      </w:r>
      <w:r>
        <w:t xml:space="preserve"> Anexo RE/NNUU/PAR/01</w:t>
      </w:r>
      <w:r w:rsidRPr="00012D3D">
        <w:t xml:space="preserve">  </w:t>
      </w:r>
      <w:r>
        <w:t xml:space="preserve">Para ver la </w:t>
      </w:r>
      <w:r w:rsidRPr="00711B4F">
        <w:t xml:space="preserve">norma in extenso, </w:t>
      </w:r>
      <w:r>
        <w:t xml:space="preserve">también puede utilizar el siguiente link </w:t>
      </w:r>
      <w:hyperlink r:id="rId1" w:history="1">
        <w:r w:rsidRPr="006E5C69">
          <w:rPr>
            <w:rStyle w:val="Hipervnculo"/>
          </w:rPr>
          <w:t>http://tbinternet.ohchr.org/_layouts/treatybodyexternal/Download.aspx?symbolno=E/C.12/PRY/CO/4&amp;Lang=Sp</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D1"/>
    <w:rsid w:val="004567D1"/>
    <w:rsid w:val="00683406"/>
    <w:rsid w:val="00CC5E1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67D1"/>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567D1"/>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567D1"/>
    <w:rPr>
      <w:sz w:val="20"/>
      <w:szCs w:val="20"/>
    </w:rPr>
  </w:style>
  <w:style w:type="character" w:styleId="Refdenotaalpie">
    <w:name w:val="footnote reference"/>
    <w:basedOn w:val="Fuentedeprrafopredeter"/>
    <w:uiPriority w:val="99"/>
    <w:unhideWhenUsed/>
    <w:rsid w:val="004567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67D1"/>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567D1"/>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567D1"/>
    <w:rPr>
      <w:sz w:val="20"/>
      <w:szCs w:val="20"/>
    </w:rPr>
  </w:style>
  <w:style w:type="character" w:styleId="Refdenotaalpie">
    <w:name w:val="footnote reference"/>
    <w:basedOn w:val="Fuentedeprrafopredeter"/>
    <w:uiPriority w:val="99"/>
    <w:unhideWhenUsed/>
    <w:rsid w:val="004567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treatybodyexternal/Download.aspx?symbolno=E/C.12/PRY/CO/4&amp;Lang=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578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2016-10-28T13:24:00Z</dcterms:created>
  <dcterms:modified xsi:type="dcterms:W3CDTF">2016-10-28T13:25:00Z</dcterms:modified>
</cp:coreProperties>
</file>